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828" w:rsidRPr="00CF239A" w:rsidRDefault="00F51828" w:rsidP="00F51828">
      <w:pPr>
        <w:spacing w:after="69" w:line="256" w:lineRule="auto"/>
        <w:ind w:left="653" w:firstLine="0"/>
        <w:jc w:val="center"/>
        <w:rPr>
          <w:color w:val="auto"/>
        </w:rPr>
      </w:pPr>
      <w:bookmarkStart w:id="0" w:name="_GoBack"/>
      <w:r w:rsidRPr="00CF239A">
        <w:rPr>
          <w:color w:val="auto"/>
          <w:sz w:val="24"/>
        </w:rPr>
        <w:t xml:space="preserve">Автономная некоммерческая образовательная организация высшего образования   </w:t>
      </w:r>
    </w:p>
    <w:p w:rsidR="00F51828" w:rsidRPr="00CF239A" w:rsidRDefault="00F51828" w:rsidP="00F51828">
      <w:pPr>
        <w:spacing w:after="3" w:line="256" w:lineRule="auto"/>
        <w:ind w:left="685" w:right="6" w:hanging="10"/>
        <w:jc w:val="center"/>
        <w:rPr>
          <w:color w:val="auto"/>
        </w:rPr>
      </w:pPr>
      <w:r w:rsidRPr="00CF239A">
        <w:rPr>
          <w:color w:val="auto"/>
        </w:rPr>
        <w:t xml:space="preserve"> «Сибирский институт бизнеса и информационных технологий» </w:t>
      </w:r>
    </w:p>
    <w:p w:rsidR="00F51828" w:rsidRPr="00CF239A" w:rsidRDefault="00F51828" w:rsidP="00F51828">
      <w:pPr>
        <w:spacing w:after="0" w:line="256" w:lineRule="auto"/>
        <w:ind w:left="744" w:firstLine="0"/>
        <w:jc w:val="center"/>
        <w:rPr>
          <w:color w:val="auto"/>
        </w:rPr>
      </w:pPr>
      <w:r w:rsidRPr="00CF239A">
        <w:rPr>
          <w:color w:val="auto"/>
        </w:rPr>
        <w:t xml:space="preserve"> </w:t>
      </w:r>
    </w:p>
    <w:p w:rsidR="00F51828" w:rsidRPr="00CF239A" w:rsidRDefault="00F51828" w:rsidP="00F51828">
      <w:pPr>
        <w:spacing w:after="0" w:line="256" w:lineRule="auto"/>
        <w:ind w:left="744" w:firstLine="0"/>
        <w:jc w:val="center"/>
        <w:rPr>
          <w:color w:val="auto"/>
        </w:rPr>
      </w:pPr>
      <w:r w:rsidRPr="00CF239A">
        <w:rPr>
          <w:color w:val="auto"/>
        </w:rPr>
        <w:t xml:space="preserve"> </w:t>
      </w:r>
    </w:p>
    <w:p w:rsidR="00F51828" w:rsidRPr="00CF239A" w:rsidRDefault="00F51828" w:rsidP="00F51828">
      <w:pPr>
        <w:spacing w:after="0" w:line="256" w:lineRule="auto"/>
        <w:ind w:left="744" w:firstLine="0"/>
        <w:jc w:val="center"/>
        <w:rPr>
          <w:color w:val="auto"/>
        </w:rPr>
      </w:pPr>
      <w:r w:rsidRPr="00CF239A">
        <w:rPr>
          <w:color w:val="auto"/>
        </w:rPr>
        <w:t xml:space="preserve"> </w:t>
      </w:r>
    </w:p>
    <w:p w:rsidR="00F51828" w:rsidRPr="00CF239A" w:rsidRDefault="00F51828" w:rsidP="00F51828">
      <w:pPr>
        <w:spacing w:after="0" w:line="256" w:lineRule="auto"/>
        <w:ind w:left="744" w:firstLine="0"/>
        <w:jc w:val="center"/>
        <w:rPr>
          <w:color w:val="auto"/>
        </w:rPr>
      </w:pPr>
      <w:r w:rsidRPr="00CF239A">
        <w:rPr>
          <w:color w:val="auto"/>
        </w:rPr>
        <w:t xml:space="preserve"> </w:t>
      </w:r>
    </w:p>
    <w:p w:rsidR="00F51828" w:rsidRPr="00CF239A" w:rsidRDefault="00F51828" w:rsidP="00F51828">
      <w:pPr>
        <w:spacing w:after="0" w:line="256" w:lineRule="auto"/>
        <w:ind w:left="744" w:firstLine="0"/>
        <w:jc w:val="center"/>
        <w:rPr>
          <w:color w:val="auto"/>
        </w:rPr>
      </w:pPr>
      <w:r w:rsidRPr="00CF239A">
        <w:rPr>
          <w:color w:val="auto"/>
        </w:rPr>
        <w:t xml:space="preserve"> </w:t>
      </w:r>
    </w:p>
    <w:p w:rsidR="00F51828" w:rsidRPr="00CF239A" w:rsidRDefault="00F51828" w:rsidP="00F51828">
      <w:pPr>
        <w:spacing w:after="0" w:line="256" w:lineRule="auto"/>
        <w:ind w:left="744" w:firstLine="0"/>
        <w:jc w:val="center"/>
        <w:rPr>
          <w:color w:val="auto"/>
        </w:rPr>
      </w:pPr>
      <w:r w:rsidRPr="00CF239A">
        <w:rPr>
          <w:color w:val="auto"/>
        </w:rPr>
        <w:t xml:space="preserve"> </w:t>
      </w:r>
    </w:p>
    <w:p w:rsidR="00F51828" w:rsidRPr="00CF239A" w:rsidRDefault="00F51828" w:rsidP="00F51828">
      <w:pPr>
        <w:spacing w:after="27" w:line="256" w:lineRule="auto"/>
        <w:ind w:left="744" w:firstLine="0"/>
        <w:jc w:val="center"/>
        <w:rPr>
          <w:color w:val="auto"/>
        </w:rPr>
      </w:pPr>
      <w:r w:rsidRPr="00CF239A">
        <w:rPr>
          <w:color w:val="auto"/>
        </w:rPr>
        <w:t xml:space="preserve"> </w:t>
      </w:r>
    </w:p>
    <w:p w:rsidR="00F51828" w:rsidRPr="00CF239A" w:rsidRDefault="00F51828" w:rsidP="00F51828">
      <w:pPr>
        <w:spacing w:after="3" w:line="256" w:lineRule="auto"/>
        <w:ind w:left="685" w:right="4" w:hanging="10"/>
        <w:jc w:val="center"/>
        <w:rPr>
          <w:color w:val="auto"/>
        </w:rPr>
      </w:pPr>
      <w:r w:rsidRPr="00CF239A">
        <w:rPr>
          <w:color w:val="auto"/>
        </w:rPr>
        <w:t xml:space="preserve">Зачетная (экзаменационная) работа </w:t>
      </w:r>
    </w:p>
    <w:p w:rsidR="00F51828" w:rsidRPr="00CF239A" w:rsidRDefault="00F51828" w:rsidP="00F51828">
      <w:pPr>
        <w:spacing w:after="3" w:line="256" w:lineRule="auto"/>
        <w:ind w:left="685" w:hanging="10"/>
        <w:jc w:val="center"/>
        <w:rPr>
          <w:color w:val="auto"/>
        </w:rPr>
      </w:pPr>
      <w:r w:rsidRPr="00CF239A">
        <w:rPr>
          <w:color w:val="auto"/>
        </w:rPr>
        <w:t xml:space="preserve">(№ семестра) </w:t>
      </w:r>
    </w:p>
    <w:p w:rsidR="00F51828" w:rsidRPr="00CF239A" w:rsidRDefault="00F51828" w:rsidP="00F51828">
      <w:pPr>
        <w:spacing w:after="0" w:line="256" w:lineRule="auto"/>
        <w:ind w:left="744" w:firstLine="0"/>
        <w:jc w:val="center"/>
        <w:rPr>
          <w:color w:val="auto"/>
        </w:rPr>
      </w:pPr>
      <w:r w:rsidRPr="00CF239A">
        <w:rPr>
          <w:color w:val="auto"/>
        </w:rPr>
        <w:t xml:space="preserve"> </w:t>
      </w:r>
    </w:p>
    <w:p w:rsidR="00F51828" w:rsidRPr="00CF239A" w:rsidRDefault="00F51828" w:rsidP="00F51828">
      <w:pPr>
        <w:spacing w:after="0" w:line="256" w:lineRule="auto"/>
        <w:ind w:left="744" w:firstLine="0"/>
        <w:jc w:val="center"/>
        <w:rPr>
          <w:color w:val="auto"/>
        </w:rPr>
      </w:pPr>
      <w:r w:rsidRPr="00CF239A">
        <w:rPr>
          <w:color w:val="auto"/>
        </w:rPr>
        <w:t xml:space="preserve"> </w:t>
      </w:r>
    </w:p>
    <w:p w:rsidR="00F51828" w:rsidRPr="00CF239A" w:rsidRDefault="00F51828" w:rsidP="00F51828">
      <w:pPr>
        <w:spacing w:after="3" w:line="256" w:lineRule="auto"/>
        <w:ind w:left="685" w:right="4" w:hanging="10"/>
        <w:jc w:val="center"/>
        <w:rPr>
          <w:color w:val="auto"/>
        </w:rPr>
      </w:pPr>
      <w:r w:rsidRPr="00CF239A">
        <w:rPr>
          <w:b/>
          <w:color w:val="auto"/>
        </w:rPr>
        <w:t xml:space="preserve">Дисциплина: </w:t>
      </w:r>
      <w:r w:rsidRPr="00CF239A">
        <w:rPr>
          <w:color w:val="auto"/>
        </w:rPr>
        <w:t>______________________________</w:t>
      </w:r>
      <w:r w:rsidRPr="00CF239A">
        <w:rPr>
          <w:b/>
          <w:color w:val="auto"/>
        </w:rPr>
        <w:t xml:space="preserve"> </w:t>
      </w:r>
    </w:p>
    <w:p w:rsidR="00F51828" w:rsidRPr="00CF239A" w:rsidRDefault="00F51828" w:rsidP="00F51828">
      <w:pPr>
        <w:spacing w:after="200" w:line="256" w:lineRule="auto"/>
        <w:ind w:left="683" w:right="1" w:hanging="10"/>
        <w:jc w:val="center"/>
        <w:rPr>
          <w:color w:val="auto"/>
        </w:rPr>
      </w:pPr>
      <w:r w:rsidRPr="00CF239A">
        <w:rPr>
          <w:color w:val="auto"/>
          <w:sz w:val="18"/>
        </w:rPr>
        <w:t xml:space="preserve">                     название дисциплины </w:t>
      </w:r>
    </w:p>
    <w:p w:rsidR="00F51828" w:rsidRPr="00CF239A" w:rsidRDefault="00F51828" w:rsidP="00F51828">
      <w:pPr>
        <w:spacing w:after="27" w:line="256" w:lineRule="auto"/>
        <w:ind w:left="744" w:firstLine="0"/>
        <w:jc w:val="center"/>
        <w:rPr>
          <w:color w:val="auto"/>
        </w:rPr>
      </w:pPr>
      <w:r w:rsidRPr="00CF239A">
        <w:rPr>
          <w:color w:val="auto"/>
        </w:rPr>
        <w:t xml:space="preserve"> </w:t>
      </w:r>
    </w:p>
    <w:p w:rsidR="00F51828" w:rsidRPr="00CF239A" w:rsidRDefault="00F51828" w:rsidP="00F51828">
      <w:pPr>
        <w:spacing w:after="0" w:line="256" w:lineRule="auto"/>
        <w:ind w:left="673" w:firstLine="0"/>
        <w:jc w:val="center"/>
        <w:rPr>
          <w:color w:val="auto"/>
        </w:rPr>
      </w:pPr>
      <w:r w:rsidRPr="00CF239A">
        <w:rPr>
          <w:color w:val="auto"/>
        </w:rPr>
        <w:t xml:space="preserve">кейс </w:t>
      </w:r>
    </w:p>
    <w:p w:rsidR="00F51828" w:rsidRPr="00CF239A" w:rsidRDefault="00F51828" w:rsidP="00F51828">
      <w:pPr>
        <w:spacing w:after="200" w:line="256" w:lineRule="auto"/>
        <w:ind w:left="683" w:hanging="10"/>
        <w:jc w:val="center"/>
        <w:rPr>
          <w:color w:val="auto"/>
        </w:rPr>
      </w:pPr>
      <w:r w:rsidRPr="00CF239A">
        <w:rPr>
          <w:color w:val="auto"/>
          <w:sz w:val="18"/>
        </w:rPr>
        <w:t>(вид работы)</w:t>
      </w:r>
      <w:r w:rsidRPr="00CF239A">
        <w:rPr>
          <w:b/>
          <w:color w:val="auto"/>
          <w:sz w:val="18"/>
        </w:rPr>
        <w:t xml:space="preserve"> </w:t>
      </w:r>
    </w:p>
    <w:p w:rsidR="00F51828" w:rsidRPr="00CF239A" w:rsidRDefault="00F51828" w:rsidP="00F51828">
      <w:pPr>
        <w:ind w:left="744" w:right="64"/>
        <w:rPr>
          <w:color w:val="auto"/>
        </w:rPr>
      </w:pPr>
      <w:r w:rsidRPr="00CF239A">
        <w:rPr>
          <w:b/>
          <w:color w:val="auto"/>
        </w:rPr>
        <w:t>Тема:</w:t>
      </w:r>
      <w:r w:rsidRPr="00CF239A">
        <w:rPr>
          <w:color w:val="auto"/>
        </w:rPr>
        <w:t>______________________________________________________</w:t>
      </w:r>
      <w:r w:rsidRPr="00CF239A">
        <w:rPr>
          <w:b/>
          <w:color w:val="auto"/>
        </w:rPr>
        <w:t xml:space="preserve">  </w:t>
      </w:r>
    </w:p>
    <w:p w:rsidR="00F51828" w:rsidRPr="00CF239A" w:rsidRDefault="00F51828" w:rsidP="00F51828">
      <w:pPr>
        <w:spacing w:after="200" w:line="256" w:lineRule="auto"/>
        <w:ind w:left="683" w:right="3" w:hanging="10"/>
        <w:jc w:val="center"/>
        <w:rPr>
          <w:color w:val="auto"/>
        </w:rPr>
      </w:pPr>
      <w:r w:rsidRPr="00CF239A">
        <w:rPr>
          <w:color w:val="auto"/>
          <w:sz w:val="18"/>
        </w:rPr>
        <w:t>(Название темы)</w:t>
      </w:r>
      <w:r w:rsidRPr="00CF239A">
        <w:rPr>
          <w:b/>
          <w:color w:val="auto"/>
          <w:sz w:val="18"/>
        </w:rPr>
        <w:t xml:space="preserve"> </w:t>
      </w:r>
    </w:p>
    <w:p w:rsidR="00F51828" w:rsidRPr="00CF239A" w:rsidRDefault="00F51828" w:rsidP="00F51828">
      <w:pPr>
        <w:spacing w:after="0" w:line="256" w:lineRule="auto"/>
        <w:ind w:left="744" w:firstLine="0"/>
        <w:jc w:val="center"/>
        <w:rPr>
          <w:color w:val="auto"/>
        </w:rPr>
      </w:pPr>
      <w:r w:rsidRPr="00CF239A">
        <w:rPr>
          <w:color w:val="auto"/>
        </w:rPr>
        <w:t xml:space="preserve"> </w:t>
      </w:r>
    </w:p>
    <w:p w:rsidR="00F51828" w:rsidRPr="00CF239A" w:rsidRDefault="00F51828" w:rsidP="00F51828">
      <w:pPr>
        <w:spacing w:after="35" w:line="256" w:lineRule="auto"/>
        <w:ind w:left="744" w:firstLine="0"/>
        <w:jc w:val="center"/>
        <w:rPr>
          <w:color w:val="auto"/>
        </w:rPr>
      </w:pPr>
      <w:r w:rsidRPr="00CF239A">
        <w:rPr>
          <w:color w:val="auto"/>
        </w:rPr>
        <w:t xml:space="preserve"> </w:t>
      </w:r>
    </w:p>
    <w:p w:rsidR="00F51828" w:rsidRPr="00CF239A" w:rsidRDefault="00F51828" w:rsidP="00F51828">
      <w:pPr>
        <w:spacing w:after="0" w:line="268" w:lineRule="auto"/>
        <w:ind w:left="6399" w:right="55" w:hanging="10"/>
        <w:jc w:val="left"/>
        <w:rPr>
          <w:color w:val="auto"/>
        </w:rPr>
      </w:pPr>
      <w:r w:rsidRPr="00CF239A">
        <w:rPr>
          <w:b/>
          <w:color w:val="auto"/>
        </w:rPr>
        <w:t>Выполни</w:t>
      </w:r>
      <w:proofErr w:type="gramStart"/>
      <w:r w:rsidRPr="00CF239A">
        <w:rPr>
          <w:b/>
          <w:color w:val="auto"/>
        </w:rPr>
        <w:t>л(</w:t>
      </w:r>
      <w:proofErr w:type="gramEnd"/>
      <w:r w:rsidRPr="00CF239A">
        <w:rPr>
          <w:b/>
          <w:color w:val="auto"/>
        </w:rPr>
        <w:t xml:space="preserve">а): </w:t>
      </w:r>
    </w:p>
    <w:p w:rsidR="00F51828" w:rsidRPr="00CF239A" w:rsidRDefault="00F51828" w:rsidP="00F51828">
      <w:pPr>
        <w:spacing w:after="0" w:line="256" w:lineRule="auto"/>
        <w:ind w:left="10" w:right="539" w:hanging="10"/>
        <w:jc w:val="right"/>
        <w:rPr>
          <w:color w:val="auto"/>
        </w:rPr>
      </w:pPr>
      <w:r w:rsidRPr="00CF239A">
        <w:rPr>
          <w:color w:val="auto"/>
        </w:rPr>
        <w:t xml:space="preserve">______________________________ </w:t>
      </w:r>
    </w:p>
    <w:p w:rsidR="00F51828" w:rsidRPr="00CF239A" w:rsidRDefault="00F51828" w:rsidP="00F51828">
      <w:pPr>
        <w:spacing w:after="0" w:line="256" w:lineRule="auto"/>
        <w:ind w:left="6407" w:hanging="10"/>
        <w:jc w:val="left"/>
        <w:rPr>
          <w:color w:val="auto"/>
        </w:rPr>
      </w:pPr>
      <w:r w:rsidRPr="00CF239A">
        <w:rPr>
          <w:color w:val="auto"/>
        </w:rPr>
        <w:t xml:space="preserve">      </w:t>
      </w:r>
      <w:r w:rsidRPr="00CF239A">
        <w:rPr>
          <w:color w:val="auto"/>
          <w:sz w:val="20"/>
        </w:rPr>
        <w:t xml:space="preserve">(Ф.И.О. студента) </w:t>
      </w:r>
    </w:p>
    <w:p w:rsidR="00F51828" w:rsidRPr="00CF239A" w:rsidRDefault="00F51828" w:rsidP="00F51828">
      <w:pPr>
        <w:spacing w:after="0" w:line="256" w:lineRule="auto"/>
        <w:ind w:left="10" w:right="539" w:hanging="10"/>
        <w:jc w:val="right"/>
        <w:rPr>
          <w:color w:val="auto"/>
        </w:rPr>
      </w:pPr>
      <w:r w:rsidRPr="00CF239A">
        <w:rPr>
          <w:color w:val="auto"/>
        </w:rPr>
        <w:t xml:space="preserve">______________________________ </w:t>
      </w:r>
    </w:p>
    <w:p w:rsidR="00F51828" w:rsidRPr="00CF239A" w:rsidRDefault="00F51828" w:rsidP="00F51828">
      <w:pPr>
        <w:spacing w:after="44" w:line="256" w:lineRule="auto"/>
        <w:ind w:left="3550" w:right="1499" w:firstLine="2124"/>
        <w:jc w:val="left"/>
        <w:rPr>
          <w:color w:val="auto"/>
        </w:rPr>
      </w:pPr>
      <w:r w:rsidRPr="00CF239A">
        <w:rPr>
          <w:color w:val="auto"/>
          <w:sz w:val="20"/>
        </w:rPr>
        <w:t xml:space="preserve">            (направление, группа) </w:t>
      </w:r>
      <w:r w:rsidRPr="00CF239A">
        <w:rPr>
          <w:b/>
          <w:color w:val="auto"/>
        </w:rPr>
        <w:t xml:space="preserve"> </w:t>
      </w:r>
    </w:p>
    <w:p w:rsidR="00F51828" w:rsidRPr="00CF239A" w:rsidRDefault="00F51828" w:rsidP="00F51828">
      <w:pPr>
        <w:ind w:left="4981" w:right="64" w:firstLine="1500"/>
        <w:rPr>
          <w:color w:val="auto"/>
        </w:rPr>
      </w:pPr>
      <w:r w:rsidRPr="00CF239A">
        <w:rPr>
          <w:b/>
          <w:color w:val="auto"/>
        </w:rPr>
        <w:t>Провери</w:t>
      </w:r>
      <w:proofErr w:type="gramStart"/>
      <w:r w:rsidRPr="00CF239A">
        <w:rPr>
          <w:b/>
          <w:color w:val="auto"/>
        </w:rPr>
        <w:t>л(</w:t>
      </w:r>
      <w:proofErr w:type="gramEnd"/>
      <w:r w:rsidRPr="00CF239A">
        <w:rPr>
          <w:b/>
          <w:color w:val="auto"/>
        </w:rPr>
        <w:t xml:space="preserve">а): </w:t>
      </w:r>
      <w:r w:rsidRPr="00CF239A">
        <w:rPr>
          <w:color w:val="auto"/>
        </w:rPr>
        <w:t xml:space="preserve">_____________________________ </w:t>
      </w:r>
    </w:p>
    <w:p w:rsidR="00F51828" w:rsidRPr="00CF239A" w:rsidRDefault="00F51828" w:rsidP="00F51828">
      <w:pPr>
        <w:spacing w:after="0" w:line="256" w:lineRule="auto"/>
        <w:ind w:left="6318" w:hanging="10"/>
        <w:jc w:val="left"/>
        <w:rPr>
          <w:color w:val="auto"/>
        </w:rPr>
      </w:pPr>
      <w:r w:rsidRPr="00CF239A">
        <w:rPr>
          <w:color w:val="auto"/>
          <w:sz w:val="20"/>
        </w:rPr>
        <w:t xml:space="preserve">(Ф.И.О. преподавателя) </w:t>
      </w:r>
    </w:p>
    <w:p w:rsidR="00F51828" w:rsidRPr="00CF239A" w:rsidRDefault="00F51828" w:rsidP="00F51828">
      <w:pPr>
        <w:spacing w:after="0" w:line="256" w:lineRule="auto"/>
        <w:ind w:left="4273" w:firstLine="0"/>
        <w:jc w:val="left"/>
        <w:rPr>
          <w:color w:val="auto"/>
        </w:rPr>
      </w:pPr>
      <w:r w:rsidRPr="00CF239A">
        <w:rPr>
          <w:color w:val="auto"/>
        </w:rPr>
        <w:t xml:space="preserve">        </w:t>
      </w:r>
      <w:r w:rsidRPr="00CF239A">
        <w:rPr>
          <w:b/>
          <w:color w:val="auto"/>
          <w:sz w:val="20"/>
        </w:rPr>
        <w:t xml:space="preserve"> </w:t>
      </w:r>
    </w:p>
    <w:p w:rsidR="00F51828" w:rsidRPr="00CF239A" w:rsidRDefault="00F51828" w:rsidP="00F51828">
      <w:pPr>
        <w:spacing w:after="0" w:line="256" w:lineRule="auto"/>
        <w:ind w:left="10" w:right="686" w:hanging="10"/>
        <w:jc w:val="right"/>
        <w:rPr>
          <w:color w:val="auto"/>
        </w:rPr>
      </w:pPr>
      <w:r w:rsidRPr="00CF239A">
        <w:rPr>
          <w:color w:val="auto"/>
        </w:rPr>
        <w:t xml:space="preserve">   _____________________________</w:t>
      </w:r>
      <w:r w:rsidRPr="00CF239A">
        <w:rPr>
          <w:b/>
          <w:color w:val="auto"/>
        </w:rPr>
        <w:t xml:space="preserve"> </w:t>
      </w:r>
    </w:p>
    <w:p w:rsidR="00F51828" w:rsidRPr="00CF239A" w:rsidRDefault="00F51828" w:rsidP="00F51828">
      <w:pPr>
        <w:spacing w:after="0" w:line="256" w:lineRule="auto"/>
        <w:ind w:left="680" w:hanging="10"/>
        <w:jc w:val="center"/>
        <w:rPr>
          <w:color w:val="auto"/>
        </w:rPr>
      </w:pPr>
      <w:r w:rsidRPr="00CF239A">
        <w:rPr>
          <w:color w:val="auto"/>
          <w:sz w:val="20"/>
        </w:rPr>
        <w:t xml:space="preserve">                                                                                              (дата)</w:t>
      </w:r>
      <w:r w:rsidRPr="00CF239A">
        <w:rPr>
          <w:color w:val="auto"/>
        </w:rPr>
        <w:t xml:space="preserve"> </w:t>
      </w:r>
    </w:p>
    <w:p w:rsidR="00F51828" w:rsidRPr="00CF239A" w:rsidRDefault="00F51828">
      <w:pPr>
        <w:spacing w:after="200" w:line="276" w:lineRule="auto"/>
        <w:ind w:left="0" w:firstLine="0"/>
        <w:jc w:val="left"/>
        <w:rPr>
          <w:color w:val="auto"/>
        </w:rPr>
      </w:pPr>
      <w:r w:rsidRPr="00CF239A">
        <w:rPr>
          <w:color w:val="auto"/>
        </w:rPr>
        <w:br w:type="page"/>
      </w:r>
    </w:p>
    <w:p w:rsidR="00F51828" w:rsidRDefault="00F51828" w:rsidP="002176D9">
      <w:pPr>
        <w:pStyle w:val="1"/>
        <w:spacing w:before="0" w:line="360" w:lineRule="auto"/>
        <w:ind w:firstLine="709"/>
        <w:rPr>
          <w:rFonts w:ascii="Times New Roman" w:hAnsi="Times New Roman" w:cs="Times New Roman"/>
          <w:color w:val="auto"/>
          <w:spacing w:val="-10"/>
        </w:rPr>
      </w:pPr>
      <w:r w:rsidRPr="00CF239A">
        <w:rPr>
          <w:rFonts w:ascii="Times New Roman" w:hAnsi="Times New Roman" w:cs="Times New Roman"/>
          <w:color w:val="auto"/>
        </w:rPr>
        <w:lastRenderedPageBreak/>
        <w:t xml:space="preserve">КЕЙС </w:t>
      </w:r>
      <w:r w:rsidRPr="00CF239A">
        <w:rPr>
          <w:rFonts w:ascii="Times New Roman" w:hAnsi="Times New Roman" w:cs="Times New Roman"/>
          <w:color w:val="auto"/>
          <w:spacing w:val="-10"/>
        </w:rPr>
        <w:t>1</w:t>
      </w:r>
    </w:p>
    <w:p w:rsidR="00064734" w:rsidRPr="00090A93" w:rsidRDefault="00064734" w:rsidP="00090A93">
      <w:pPr>
        <w:spacing w:line="360" w:lineRule="auto"/>
        <w:ind w:firstLine="709"/>
        <w:rPr>
          <w:szCs w:val="28"/>
        </w:rPr>
      </w:pPr>
      <w:r w:rsidRPr="00090A93">
        <w:rPr>
          <w:szCs w:val="28"/>
        </w:rPr>
        <w:t>ИС «Работа с поставщиками»: На один из складов торговой фирмы поступают товары от различных поставщиков.</w:t>
      </w:r>
    </w:p>
    <w:p w:rsidR="00064734" w:rsidRPr="00090A93" w:rsidRDefault="00064734" w:rsidP="00090A93">
      <w:pPr>
        <w:pStyle w:val="a6"/>
        <w:numPr>
          <w:ilvl w:val="0"/>
          <w:numId w:val="8"/>
        </w:numPr>
        <w:spacing w:line="360" w:lineRule="auto"/>
        <w:ind w:firstLine="709"/>
        <w:rPr>
          <w:sz w:val="28"/>
          <w:szCs w:val="28"/>
        </w:rPr>
      </w:pPr>
      <w:r w:rsidRPr="00090A93">
        <w:rPr>
          <w:sz w:val="28"/>
          <w:szCs w:val="28"/>
        </w:rPr>
        <w:t>Смоделируйте ситуацию, связанную с потребностями внедрения информационной системы. Кратко опишите ее.</w:t>
      </w:r>
    </w:p>
    <w:p w:rsidR="00064734" w:rsidRPr="00090A93" w:rsidRDefault="00064734" w:rsidP="00090A93">
      <w:pPr>
        <w:pStyle w:val="a6"/>
        <w:spacing w:line="360" w:lineRule="auto"/>
        <w:ind w:left="606" w:firstLine="709"/>
        <w:rPr>
          <w:sz w:val="28"/>
          <w:szCs w:val="28"/>
        </w:rPr>
      </w:pPr>
      <w:r w:rsidRPr="00090A93">
        <w:rPr>
          <w:sz w:val="28"/>
          <w:szCs w:val="28"/>
        </w:rPr>
        <w:t>Ситуация – перебои в поставках товара.</w:t>
      </w:r>
      <w:r w:rsidR="00090A93">
        <w:rPr>
          <w:sz w:val="28"/>
          <w:szCs w:val="28"/>
        </w:rPr>
        <w:t xml:space="preserve"> </w:t>
      </w:r>
      <w:r w:rsidRPr="00090A93">
        <w:rPr>
          <w:color w:val="161616"/>
          <w:sz w:val="28"/>
          <w:szCs w:val="28"/>
        </w:rPr>
        <w:t xml:space="preserve">Эффективные информационные системы работы с поставщиками </w:t>
      </w:r>
      <w:r w:rsidRPr="00064734">
        <w:rPr>
          <w:color w:val="161616"/>
          <w:sz w:val="28"/>
          <w:szCs w:val="28"/>
        </w:rPr>
        <w:t>минимизируют затраты, потери и время в производственном цикле. Отраслевым стандартом стала цепочка поставок «точно в срок», в которой розничные продажи автоматически сигнализируют производителям о заказах на пополнение запасов. В этом случае полки розничной торговли могут пополняться почти так же быстро, как товар продается. Одним из способов дальнейшего улучшения этого процесса является анализ данных от партнеров по цепочке поставок, чтобы увидеть, где можно сделать дальнейшие улучшения.</w:t>
      </w:r>
    </w:p>
    <w:p w:rsidR="00064734" w:rsidRPr="00090A93" w:rsidRDefault="00064734" w:rsidP="00090A93">
      <w:pPr>
        <w:pStyle w:val="a6"/>
        <w:numPr>
          <w:ilvl w:val="0"/>
          <w:numId w:val="8"/>
        </w:numPr>
        <w:spacing w:line="360" w:lineRule="auto"/>
        <w:ind w:firstLine="709"/>
        <w:rPr>
          <w:sz w:val="28"/>
          <w:szCs w:val="28"/>
        </w:rPr>
      </w:pPr>
      <w:r w:rsidRPr="00090A93">
        <w:rPr>
          <w:sz w:val="28"/>
          <w:szCs w:val="28"/>
        </w:rPr>
        <w:t>Определите состав функциональных и обеспечивающих подсистем информационной системы.</w:t>
      </w:r>
    </w:p>
    <w:p w:rsidR="00064734" w:rsidRPr="00090A93" w:rsidRDefault="00064734" w:rsidP="00090A93">
      <w:pPr>
        <w:pStyle w:val="a6"/>
        <w:spacing w:line="360" w:lineRule="auto"/>
        <w:ind w:left="606" w:firstLine="709"/>
        <w:rPr>
          <w:sz w:val="28"/>
          <w:szCs w:val="28"/>
        </w:rPr>
      </w:pPr>
      <w:r w:rsidRPr="00090A93">
        <w:rPr>
          <w:sz w:val="28"/>
          <w:szCs w:val="28"/>
        </w:rPr>
        <w:t>Подсистемы:</w:t>
      </w:r>
    </w:p>
    <w:p w:rsidR="00064734" w:rsidRPr="00090A93" w:rsidRDefault="00064734" w:rsidP="00090A93">
      <w:pPr>
        <w:pStyle w:val="a6"/>
        <w:spacing w:line="360" w:lineRule="auto"/>
        <w:ind w:left="606" w:firstLine="709"/>
        <w:rPr>
          <w:sz w:val="28"/>
          <w:szCs w:val="28"/>
        </w:rPr>
      </w:pPr>
      <w:r w:rsidRPr="00090A93">
        <w:rPr>
          <w:sz w:val="28"/>
          <w:szCs w:val="28"/>
        </w:rPr>
        <w:t>Работа со складом;</w:t>
      </w:r>
    </w:p>
    <w:p w:rsidR="00064734" w:rsidRPr="00090A93" w:rsidRDefault="00064734" w:rsidP="00090A93">
      <w:pPr>
        <w:pStyle w:val="a6"/>
        <w:spacing w:line="360" w:lineRule="auto"/>
        <w:ind w:left="606" w:firstLine="709"/>
        <w:rPr>
          <w:sz w:val="28"/>
          <w:szCs w:val="28"/>
        </w:rPr>
      </w:pPr>
      <w:r w:rsidRPr="00090A93">
        <w:rPr>
          <w:sz w:val="28"/>
          <w:szCs w:val="28"/>
        </w:rPr>
        <w:t>Взаимодействие с заказчиком;</w:t>
      </w:r>
    </w:p>
    <w:p w:rsidR="00064734" w:rsidRPr="00090A93" w:rsidRDefault="00064734" w:rsidP="00090A93">
      <w:pPr>
        <w:pStyle w:val="a6"/>
        <w:spacing w:line="360" w:lineRule="auto"/>
        <w:ind w:left="606" w:firstLine="709"/>
        <w:rPr>
          <w:sz w:val="28"/>
          <w:szCs w:val="28"/>
        </w:rPr>
      </w:pPr>
      <w:r w:rsidRPr="00090A93">
        <w:rPr>
          <w:sz w:val="28"/>
          <w:szCs w:val="28"/>
        </w:rPr>
        <w:t>Финансовая подсистема и подсистема учета.</w:t>
      </w:r>
    </w:p>
    <w:p w:rsidR="00064734" w:rsidRPr="00090A93" w:rsidRDefault="00064734" w:rsidP="00090A93">
      <w:pPr>
        <w:pStyle w:val="a6"/>
        <w:numPr>
          <w:ilvl w:val="0"/>
          <w:numId w:val="8"/>
        </w:numPr>
        <w:spacing w:line="360" w:lineRule="auto"/>
        <w:ind w:firstLine="709"/>
        <w:rPr>
          <w:sz w:val="28"/>
          <w:szCs w:val="28"/>
        </w:rPr>
      </w:pPr>
      <w:r w:rsidRPr="00090A93">
        <w:rPr>
          <w:sz w:val="28"/>
          <w:szCs w:val="28"/>
        </w:rPr>
        <w:t>Выберите наиболее подходящий тип информационной системы в соответствии с бизнес-процессами организации (фактографическая или документно-ориентированная ИС). Обоснуйте свой выбор.</w:t>
      </w:r>
    </w:p>
    <w:p w:rsidR="001658BC" w:rsidRPr="00090A93" w:rsidRDefault="001658BC" w:rsidP="00090A93">
      <w:pPr>
        <w:pStyle w:val="a6"/>
        <w:spacing w:line="360" w:lineRule="auto"/>
        <w:ind w:left="606" w:firstLine="709"/>
        <w:rPr>
          <w:sz w:val="28"/>
          <w:szCs w:val="28"/>
        </w:rPr>
      </w:pPr>
      <w:r w:rsidRPr="00090A93">
        <w:rPr>
          <w:sz w:val="28"/>
          <w:szCs w:val="28"/>
        </w:rPr>
        <w:t>На мой взгляд, фактографическая, так как она может хранить данные о количествах поставок, о наличии сбоев и  т.д. Это значительно упростит выбор поставщиков и работу с ними.</w:t>
      </w:r>
    </w:p>
    <w:p w:rsidR="00064734" w:rsidRPr="00090A93" w:rsidRDefault="00064734" w:rsidP="00090A93">
      <w:pPr>
        <w:spacing w:after="0" w:line="360" w:lineRule="auto"/>
        <w:ind w:firstLine="709"/>
        <w:rPr>
          <w:szCs w:val="28"/>
        </w:rPr>
      </w:pPr>
      <w:r w:rsidRPr="00090A93">
        <w:rPr>
          <w:szCs w:val="28"/>
        </w:rPr>
        <w:lastRenderedPageBreak/>
        <w:t xml:space="preserve"> 4. Создайте информационную систему (или одну из ее подсистем) выбранного типа.</w:t>
      </w:r>
      <w:r w:rsidR="001658BC" w:rsidRPr="00090A93">
        <w:rPr>
          <w:noProof/>
          <w:szCs w:val="28"/>
        </w:rPr>
        <w:drawing>
          <wp:inline distT="0" distB="0" distL="0" distR="0" wp14:anchorId="6097C830" wp14:editId="39E7BE71">
            <wp:extent cx="5486400" cy="3200400"/>
            <wp:effectExtent l="1905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64734" w:rsidRPr="00090A93" w:rsidRDefault="00064734" w:rsidP="00090A93">
      <w:pPr>
        <w:spacing w:after="0" w:line="360" w:lineRule="auto"/>
        <w:ind w:firstLine="709"/>
        <w:rPr>
          <w:szCs w:val="28"/>
        </w:rPr>
      </w:pPr>
      <w:r w:rsidRPr="00090A93">
        <w:rPr>
          <w:szCs w:val="28"/>
        </w:rPr>
        <w:t xml:space="preserve"> 5. Приведите примеры информационных сервисов для обработки различных видов информации в заданной предметной области.</w:t>
      </w:r>
    </w:p>
    <w:p w:rsidR="001658BC" w:rsidRPr="00090A93" w:rsidRDefault="001658BC" w:rsidP="00090A93">
      <w:pPr>
        <w:spacing w:after="0" w:line="360" w:lineRule="auto"/>
        <w:ind w:firstLine="709"/>
        <w:rPr>
          <w:color w:val="363636"/>
          <w:szCs w:val="28"/>
          <w:shd w:val="clear" w:color="auto" w:fill="FFFFFF"/>
        </w:rPr>
      </w:pPr>
      <w:r w:rsidRPr="00090A93">
        <w:rPr>
          <w:color w:val="363636"/>
          <w:szCs w:val="28"/>
          <w:shd w:val="clear" w:color="auto" w:fill="FFFFFF"/>
        </w:rPr>
        <w:t>Программный продукт 1С</w:t>
      </w:r>
      <w:proofErr w:type="gramStart"/>
      <w:r w:rsidRPr="00090A93">
        <w:rPr>
          <w:color w:val="363636"/>
          <w:szCs w:val="28"/>
          <w:shd w:val="clear" w:color="auto" w:fill="FFFFFF"/>
        </w:rPr>
        <w:t>:П</w:t>
      </w:r>
      <w:proofErr w:type="gramEnd"/>
      <w:r w:rsidRPr="00090A93">
        <w:rPr>
          <w:color w:val="363636"/>
          <w:szCs w:val="28"/>
          <w:shd w:val="clear" w:color="auto" w:fill="FFFFFF"/>
        </w:rPr>
        <w:t>редприятие (англ. 1C:</w:t>
      </w:r>
      <w:proofErr w:type="gramStart"/>
      <w:r w:rsidRPr="00090A93">
        <w:rPr>
          <w:color w:val="363636"/>
          <w:szCs w:val="28"/>
          <w:shd w:val="clear" w:color="auto" w:fill="FFFFFF"/>
        </w:rPr>
        <w:t xml:space="preserve">Enterprise) от компании 1С предназначен для </w:t>
      </w:r>
      <w:proofErr w:type="spellStart"/>
      <w:r w:rsidRPr="00090A93">
        <w:rPr>
          <w:color w:val="363636"/>
          <w:szCs w:val="28"/>
          <w:shd w:val="clear" w:color="auto" w:fill="FFFFFF"/>
        </w:rPr>
        <w:t>малокодовой</w:t>
      </w:r>
      <w:proofErr w:type="spellEnd"/>
      <w:r w:rsidRPr="00090A93">
        <w:rPr>
          <w:color w:val="363636"/>
          <w:szCs w:val="28"/>
          <w:shd w:val="clear" w:color="auto" w:fill="FFFFFF"/>
        </w:rPr>
        <w:t xml:space="preserve"> разработки новых программных приложений или на базе готовых конфигураций.</w:t>
      </w:r>
      <w:proofErr w:type="gramEnd"/>
    </w:p>
    <w:p w:rsidR="001658BC" w:rsidRPr="00090A93" w:rsidRDefault="001658BC" w:rsidP="00090A93">
      <w:pPr>
        <w:spacing w:after="0" w:line="360" w:lineRule="auto"/>
        <w:ind w:firstLine="709"/>
        <w:rPr>
          <w:color w:val="363636"/>
          <w:szCs w:val="28"/>
          <w:shd w:val="clear" w:color="auto" w:fill="FFFFFF"/>
        </w:rPr>
      </w:pPr>
      <w:r w:rsidRPr="00090A93">
        <w:rPr>
          <w:color w:val="363636"/>
          <w:szCs w:val="28"/>
        </w:rPr>
        <w:t xml:space="preserve">Платформа </w:t>
      </w:r>
      <w:proofErr w:type="spellStart"/>
      <w:r w:rsidRPr="00090A93">
        <w:rPr>
          <w:color w:val="363636"/>
          <w:szCs w:val="28"/>
        </w:rPr>
        <w:t>Visary</w:t>
      </w:r>
      <w:proofErr w:type="spellEnd"/>
      <w:r w:rsidRPr="00090A93">
        <w:rPr>
          <w:color w:val="363636"/>
          <w:szCs w:val="28"/>
        </w:rPr>
        <w:t xml:space="preserve"> – это программное решение для быстрого построения сложных и защищенных корпоративных информационно-аналитических систем, и в целом для комплексной автоматизации бизнес-процессов.</w:t>
      </w:r>
      <w:r w:rsidRPr="00090A93">
        <w:rPr>
          <w:color w:val="363636"/>
          <w:szCs w:val="28"/>
        </w:rPr>
        <w:t> </w:t>
      </w:r>
    </w:p>
    <w:p w:rsidR="00064734" w:rsidRPr="00090A93" w:rsidRDefault="00064734" w:rsidP="00090A93">
      <w:pPr>
        <w:spacing w:after="0" w:line="360" w:lineRule="auto"/>
        <w:ind w:firstLine="709"/>
        <w:rPr>
          <w:szCs w:val="28"/>
        </w:rPr>
      </w:pPr>
      <w:r w:rsidRPr="00090A93">
        <w:rPr>
          <w:szCs w:val="28"/>
        </w:rPr>
        <w:t xml:space="preserve"> 6. Перечислите основные требования к оборудованию и программному обеспечению на рабочем месте пользователя ИС. </w:t>
      </w:r>
    </w:p>
    <w:p w:rsidR="00090A93" w:rsidRPr="00090A93" w:rsidRDefault="00090A93" w:rsidP="00090A93">
      <w:pPr>
        <w:spacing w:line="360" w:lineRule="auto"/>
        <w:ind w:firstLine="709"/>
        <w:rPr>
          <w:szCs w:val="28"/>
        </w:rPr>
      </w:pPr>
      <w:r w:rsidRPr="00090A93">
        <w:rPr>
          <w:szCs w:val="28"/>
        </w:rPr>
        <w:t>Для автоматизированных рабочих мест пользователей Системы устанавливаются следующие минимальные технические требования:</w:t>
      </w:r>
    </w:p>
    <w:p w:rsidR="00090A93" w:rsidRPr="00090A93" w:rsidRDefault="00090A93" w:rsidP="00090A93">
      <w:pPr>
        <w:numPr>
          <w:ilvl w:val="0"/>
          <w:numId w:val="9"/>
        </w:numPr>
        <w:tabs>
          <w:tab w:val="left" w:pos="1120"/>
        </w:tabs>
        <w:spacing w:after="0" w:line="360" w:lineRule="auto"/>
        <w:ind w:left="1120" w:firstLine="709"/>
        <w:rPr>
          <w:szCs w:val="28"/>
        </w:rPr>
      </w:pPr>
      <w:r w:rsidRPr="00090A93">
        <w:rPr>
          <w:szCs w:val="28"/>
        </w:rPr>
        <w:t>Процессор с тактовой частотой не менее 600 МГц;</w:t>
      </w:r>
    </w:p>
    <w:p w:rsidR="00090A93" w:rsidRPr="00090A93" w:rsidRDefault="00090A93" w:rsidP="00090A93">
      <w:pPr>
        <w:numPr>
          <w:ilvl w:val="0"/>
          <w:numId w:val="9"/>
        </w:numPr>
        <w:tabs>
          <w:tab w:val="left" w:pos="1120"/>
        </w:tabs>
        <w:spacing w:after="0" w:line="360" w:lineRule="auto"/>
        <w:ind w:left="1120" w:firstLine="709"/>
        <w:rPr>
          <w:szCs w:val="28"/>
        </w:rPr>
      </w:pPr>
      <w:r w:rsidRPr="00090A93">
        <w:rPr>
          <w:szCs w:val="28"/>
        </w:rPr>
        <w:t>Объем оперативной памяти не менее 128 Мб;</w:t>
      </w:r>
    </w:p>
    <w:p w:rsidR="00090A93" w:rsidRPr="00090A93" w:rsidRDefault="00090A93" w:rsidP="00090A93">
      <w:pPr>
        <w:numPr>
          <w:ilvl w:val="0"/>
          <w:numId w:val="9"/>
        </w:numPr>
        <w:tabs>
          <w:tab w:val="left" w:pos="1120"/>
        </w:tabs>
        <w:spacing w:after="0" w:line="360" w:lineRule="auto"/>
        <w:ind w:left="1120" w:firstLine="709"/>
        <w:rPr>
          <w:szCs w:val="28"/>
        </w:rPr>
      </w:pPr>
      <w:r w:rsidRPr="00090A93">
        <w:rPr>
          <w:szCs w:val="28"/>
        </w:rPr>
        <w:t>Объем жесткого диска не менее 10 Гб;</w:t>
      </w:r>
    </w:p>
    <w:p w:rsidR="00090A93" w:rsidRPr="00090A93" w:rsidRDefault="00090A93" w:rsidP="00090A93">
      <w:pPr>
        <w:numPr>
          <w:ilvl w:val="0"/>
          <w:numId w:val="9"/>
        </w:numPr>
        <w:tabs>
          <w:tab w:val="left" w:pos="1120"/>
        </w:tabs>
        <w:spacing w:after="0" w:line="360" w:lineRule="auto"/>
        <w:ind w:left="1120" w:firstLine="709"/>
        <w:rPr>
          <w:szCs w:val="28"/>
        </w:rPr>
      </w:pPr>
      <w:r w:rsidRPr="00090A93">
        <w:rPr>
          <w:szCs w:val="28"/>
        </w:rPr>
        <w:t>Клавиатура;</w:t>
      </w:r>
    </w:p>
    <w:p w:rsidR="00090A93" w:rsidRPr="00090A93" w:rsidRDefault="00090A93" w:rsidP="00090A93">
      <w:pPr>
        <w:numPr>
          <w:ilvl w:val="0"/>
          <w:numId w:val="9"/>
        </w:numPr>
        <w:tabs>
          <w:tab w:val="left" w:pos="1120"/>
        </w:tabs>
        <w:spacing w:after="0" w:line="360" w:lineRule="auto"/>
        <w:ind w:left="1120" w:firstLine="709"/>
        <w:rPr>
          <w:szCs w:val="28"/>
        </w:rPr>
      </w:pPr>
      <w:r w:rsidRPr="00090A93">
        <w:rPr>
          <w:szCs w:val="28"/>
        </w:rPr>
        <w:t>Монитор SVGA (графический режим должен иметь разрешение не менее</w:t>
      </w:r>
      <w:r>
        <w:rPr>
          <w:szCs w:val="28"/>
        </w:rPr>
        <w:t xml:space="preserve"> </w:t>
      </w:r>
      <w:r w:rsidRPr="00090A93">
        <w:rPr>
          <w:szCs w:val="28"/>
        </w:rPr>
        <w:t>1024x768);</w:t>
      </w:r>
    </w:p>
    <w:p w:rsidR="00090A93" w:rsidRPr="00090A93" w:rsidRDefault="00090A93" w:rsidP="00090A93">
      <w:pPr>
        <w:numPr>
          <w:ilvl w:val="0"/>
          <w:numId w:val="9"/>
        </w:numPr>
        <w:tabs>
          <w:tab w:val="left" w:pos="1120"/>
        </w:tabs>
        <w:spacing w:after="0" w:line="360" w:lineRule="auto"/>
        <w:ind w:left="1120" w:firstLine="709"/>
        <w:rPr>
          <w:szCs w:val="28"/>
        </w:rPr>
      </w:pPr>
      <w:r w:rsidRPr="00090A93">
        <w:rPr>
          <w:szCs w:val="28"/>
        </w:rPr>
        <w:t>USB-порт;</w:t>
      </w:r>
    </w:p>
    <w:p w:rsidR="00090A93" w:rsidRPr="00090A93" w:rsidRDefault="00090A93" w:rsidP="00090A93">
      <w:pPr>
        <w:numPr>
          <w:ilvl w:val="0"/>
          <w:numId w:val="9"/>
        </w:numPr>
        <w:tabs>
          <w:tab w:val="left" w:pos="1120"/>
        </w:tabs>
        <w:spacing w:after="0" w:line="360" w:lineRule="auto"/>
        <w:ind w:left="1120" w:firstLine="709"/>
        <w:rPr>
          <w:szCs w:val="28"/>
        </w:rPr>
      </w:pPr>
      <w:r w:rsidRPr="00090A93">
        <w:rPr>
          <w:szCs w:val="28"/>
        </w:rPr>
        <w:lastRenderedPageBreak/>
        <w:t>Квалифицированный сертификат ключа проверки электронной подписи;</w:t>
      </w:r>
    </w:p>
    <w:p w:rsidR="00090A93" w:rsidRPr="00090A93" w:rsidRDefault="00090A93" w:rsidP="00090A93">
      <w:pPr>
        <w:numPr>
          <w:ilvl w:val="0"/>
          <w:numId w:val="9"/>
        </w:numPr>
        <w:tabs>
          <w:tab w:val="left" w:pos="1120"/>
        </w:tabs>
        <w:spacing w:after="0" w:line="360" w:lineRule="auto"/>
        <w:ind w:left="1120" w:firstLine="709"/>
        <w:rPr>
          <w:szCs w:val="28"/>
        </w:rPr>
      </w:pPr>
      <w:r w:rsidRPr="00090A93">
        <w:rPr>
          <w:szCs w:val="28"/>
        </w:rPr>
        <w:t>Манипулятор типа мышь.</w:t>
      </w:r>
    </w:p>
    <w:p w:rsidR="00090A93" w:rsidRPr="00090A93" w:rsidRDefault="00090A93" w:rsidP="00090A93">
      <w:pPr>
        <w:spacing w:line="360" w:lineRule="auto"/>
        <w:ind w:right="20" w:firstLine="709"/>
        <w:rPr>
          <w:szCs w:val="28"/>
        </w:rPr>
      </w:pPr>
      <w:r w:rsidRPr="00090A93">
        <w:rPr>
          <w:szCs w:val="28"/>
        </w:rPr>
        <w:t xml:space="preserve">На рабочем месте должен </w:t>
      </w:r>
      <w:proofErr w:type="gramStart"/>
      <w:r w:rsidRPr="00090A93">
        <w:rPr>
          <w:szCs w:val="28"/>
        </w:rPr>
        <w:t>быть предоставлен доступ к сети Интернет со скоростью не менее 256 Кбит/сек</w:t>
      </w:r>
      <w:proofErr w:type="gramEnd"/>
      <w:r w:rsidRPr="00090A93">
        <w:rPr>
          <w:szCs w:val="28"/>
        </w:rPr>
        <w:t>.</w:t>
      </w:r>
    </w:p>
    <w:p w:rsidR="00090A93" w:rsidRPr="00090A93" w:rsidRDefault="00090A93" w:rsidP="00090A93">
      <w:pPr>
        <w:spacing w:line="360" w:lineRule="auto"/>
        <w:ind w:right="20" w:firstLine="709"/>
        <w:rPr>
          <w:szCs w:val="28"/>
        </w:rPr>
      </w:pPr>
      <w:r w:rsidRPr="00090A93">
        <w:rPr>
          <w:szCs w:val="28"/>
        </w:rPr>
        <w:t>Программные средства, требуемые для обеспечения возможности работы с электронной подписью:</w:t>
      </w:r>
    </w:p>
    <w:p w:rsidR="00090A93" w:rsidRPr="00090A93" w:rsidRDefault="00090A93" w:rsidP="00090A93">
      <w:pPr>
        <w:numPr>
          <w:ilvl w:val="0"/>
          <w:numId w:val="10"/>
        </w:numPr>
        <w:tabs>
          <w:tab w:val="left" w:pos="1120"/>
        </w:tabs>
        <w:spacing w:after="0" w:line="360" w:lineRule="auto"/>
        <w:ind w:left="1120" w:firstLine="709"/>
        <w:rPr>
          <w:szCs w:val="28"/>
        </w:rPr>
      </w:pPr>
      <w:r w:rsidRPr="00090A93">
        <w:rPr>
          <w:szCs w:val="28"/>
        </w:rPr>
        <w:t>Интернет-браузер «</w:t>
      </w:r>
      <w:proofErr w:type="spellStart"/>
      <w:r w:rsidRPr="00090A93">
        <w:rPr>
          <w:szCs w:val="28"/>
        </w:rPr>
        <w:t>Internet</w:t>
      </w:r>
      <w:proofErr w:type="spellEnd"/>
      <w:r w:rsidRPr="00090A93">
        <w:rPr>
          <w:szCs w:val="28"/>
        </w:rPr>
        <w:t xml:space="preserve"> </w:t>
      </w:r>
      <w:proofErr w:type="spellStart"/>
      <w:r w:rsidRPr="00090A93">
        <w:rPr>
          <w:szCs w:val="28"/>
        </w:rPr>
        <w:t>Explorer</w:t>
      </w:r>
      <w:proofErr w:type="spellEnd"/>
      <w:r w:rsidRPr="00090A93">
        <w:rPr>
          <w:szCs w:val="28"/>
        </w:rPr>
        <w:t>» версия 10.0 и выше;</w:t>
      </w:r>
    </w:p>
    <w:p w:rsidR="00090A93" w:rsidRPr="00090A93" w:rsidRDefault="00090A93" w:rsidP="00090A93">
      <w:pPr>
        <w:numPr>
          <w:ilvl w:val="0"/>
          <w:numId w:val="10"/>
        </w:numPr>
        <w:tabs>
          <w:tab w:val="left" w:pos="1120"/>
        </w:tabs>
        <w:spacing w:after="0" w:line="360" w:lineRule="auto"/>
        <w:ind w:left="1120" w:firstLine="709"/>
        <w:rPr>
          <w:szCs w:val="28"/>
        </w:rPr>
      </w:pPr>
      <w:r w:rsidRPr="00090A93">
        <w:rPr>
          <w:szCs w:val="28"/>
        </w:rPr>
        <w:t xml:space="preserve">Операционная система </w:t>
      </w:r>
      <w:proofErr w:type="spellStart"/>
      <w:r w:rsidRPr="00090A93">
        <w:rPr>
          <w:szCs w:val="28"/>
        </w:rPr>
        <w:t>Windows</w:t>
      </w:r>
      <w:proofErr w:type="spellEnd"/>
      <w:r w:rsidRPr="00090A93">
        <w:rPr>
          <w:szCs w:val="28"/>
        </w:rPr>
        <w:t xml:space="preserve"> </w:t>
      </w:r>
      <w:proofErr w:type="spellStart"/>
      <w:r w:rsidRPr="00090A93">
        <w:rPr>
          <w:szCs w:val="28"/>
        </w:rPr>
        <w:t>Vista</w:t>
      </w:r>
      <w:proofErr w:type="spellEnd"/>
      <w:r w:rsidRPr="00090A93">
        <w:rPr>
          <w:szCs w:val="28"/>
        </w:rPr>
        <w:t>/</w:t>
      </w:r>
      <w:r w:rsidRPr="00090A93">
        <w:rPr>
          <w:szCs w:val="28"/>
        </w:rPr>
        <w:t>7/8/8.1</w:t>
      </w:r>
    </w:p>
    <w:p w:rsidR="00064734" w:rsidRPr="00090A93" w:rsidRDefault="00064734" w:rsidP="00090A93">
      <w:pPr>
        <w:spacing w:after="0" w:line="360" w:lineRule="auto"/>
        <w:ind w:firstLine="709"/>
        <w:rPr>
          <w:szCs w:val="28"/>
        </w:rPr>
      </w:pPr>
      <w:r w:rsidRPr="00090A93">
        <w:rPr>
          <w:szCs w:val="28"/>
        </w:rPr>
        <w:t>7. Перечислите возможные проблемы при инсталляции ИС на рабочих местах заказчика, а также проблемы, связанные с сопровождением системы.</w:t>
      </w:r>
    </w:p>
    <w:p w:rsidR="00090A93" w:rsidRPr="00090A93" w:rsidRDefault="00090A93" w:rsidP="00090A93">
      <w:pPr>
        <w:numPr>
          <w:ilvl w:val="0"/>
          <w:numId w:val="11"/>
        </w:numPr>
        <w:shd w:val="clear" w:color="auto" w:fill="FFFFFF"/>
        <w:spacing w:after="180" w:line="360" w:lineRule="auto"/>
        <w:ind w:left="0" w:firstLine="709"/>
        <w:textAlignment w:val="baseline"/>
        <w:rPr>
          <w:szCs w:val="28"/>
        </w:rPr>
      </w:pPr>
      <w:r w:rsidRPr="00090A93">
        <w:rPr>
          <w:szCs w:val="28"/>
        </w:rPr>
        <w:t>Недостаточные внимание и поддержка со стороны руководства</w:t>
      </w:r>
    </w:p>
    <w:p w:rsidR="00090A93" w:rsidRPr="00090A93" w:rsidRDefault="00090A93" w:rsidP="00090A93">
      <w:pPr>
        <w:numPr>
          <w:ilvl w:val="0"/>
          <w:numId w:val="11"/>
        </w:numPr>
        <w:shd w:val="clear" w:color="auto" w:fill="FFFFFF"/>
        <w:spacing w:after="180" w:line="360" w:lineRule="auto"/>
        <w:ind w:left="0" w:firstLine="709"/>
        <w:textAlignment w:val="baseline"/>
        <w:rPr>
          <w:szCs w:val="28"/>
        </w:rPr>
      </w:pPr>
      <w:r w:rsidRPr="00090A93">
        <w:rPr>
          <w:szCs w:val="28"/>
        </w:rPr>
        <w:t>Низкое вовлечение ключевых пользователей в проект</w:t>
      </w:r>
    </w:p>
    <w:p w:rsidR="00090A93" w:rsidRPr="00090A93" w:rsidRDefault="00090A93" w:rsidP="00090A93">
      <w:pPr>
        <w:numPr>
          <w:ilvl w:val="0"/>
          <w:numId w:val="11"/>
        </w:numPr>
        <w:shd w:val="clear" w:color="auto" w:fill="FFFFFF"/>
        <w:spacing w:after="180" w:line="360" w:lineRule="auto"/>
        <w:ind w:left="0" w:firstLine="709"/>
        <w:textAlignment w:val="baseline"/>
        <w:rPr>
          <w:szCs w:val="28"/>
        </w:rPr>
      </w:pPr>
      <w:r w:rsidRPr="00090A93">
        <w:rPr>
          <w:szCs w:val="28"/>
        </w:rPr>
        <w:t>Расхождение в понимании требований заказчиком и разработчиком</w:t>
      </w:r>
    </w:p>
    <w:p w:rsidR="00090A93" w:rsidRPr="00090A93" w:rsidRDefault="00090A93" w:rsidP="00090A93">
      <w:pPr>
        <w:numPr>
          <w:ilvl w:val="0"/>
          <w:numId w:val="11"/>
        </w:numPr>
        <w:shd w:val="clear" w:color="auto" w:fill="FFFFFF"/>
        <w:spacing w:after="180" w:line="360" w:lineRule="auto"/>
        <w:ind w:left="0" w:firstLine="709"/>
        <w:textAlignment w:val="baseline"/>
        <w:rPr>
          <w:szCs w:val="28"/>
        </w:rPr>
      </w:pPr>
      <w:r w:rsidRPr="00090A93">
        <w:rPr>
          <w:szCs w:val="28"/>
        </w:rPr>
        <w:t>Постоянно изменяющиеся, нестабильные требования</w:t>
      </w:r>
    </w:p>
    <w:p w:rsidR="00090A93" w:rsidRPr="00090A93" w:rsidRDefault="00090A93" w:rsidP="00090A93">
      <w:pPr>
        <w:numPr>
          <w:ilvl w:val="0"/>
          <w:numId w:val="11"/>
        </w:numPr>
        <w:shd w:val="clear" w:color="auto" w:fill="FFFFFF"/>
        <w:spacing w:after="0" w:line="360" w:lineRule="auto"/>
        <w:ind w:left="0" w:firstLine="709"/>
        <w:textAlignment w:val="baseline"/>
        <w:rPr>
          <w:szCs w:val="28"/>
        </w:rPr>
      </w:pPr>
      <w:r w:rsidRPr="00090A93">
        <w:rPr>
          <w:szCs w:val="28"/>
        </w:rPr>
        <w:t>Плохое планирование и управление проектом</w:t>
      </w:r>
    </w:p>
    <w:p w:rsidR="00090A93" w:rsidRPr="00090A93" w:rsidRDefault="00090A93" w:rsidP="00090A93">
      <w:pPr>
        <w:spacing w:after="0" w:line="360" w:lineRule="auto"/>
        <w:ind w:firstLine="709"/>
        <w:rPr>
          <w:szCs w:val="28"/>
        </w:rPr>
      </w:pPr>
    </w:p>
    <w:p w:rsidR="00064734" w:rsidRPr="00090A93" w:rsidRDefault="00090A93" w:rsidP="00090A93">
      <w:pPr>
        <w:shd w:val="clear" w:color="auto" w:fill="FFFFFF"/>
        <w:spacing w:before="100" w:beforeAutospacing="1" w:after="100" w:afterAutospacing="1" w:line="360" w:lineRule="auto"/>
        <w:ind w:left="0" w:firstLine="709"/>
        <w:textAlignment w:val="baseline"/>
        <w:rPr>
          <w:b/>
          <w:color w:val="161616"/>
          <w:szCs w:val="28"/>
        </w:rPr>
      </w:pPr>
      <w:r w:rsidRPr="00090A93">
        <w:rPr>
          <w:b/>
          <w:color w:val="161616"/>
          <w:szCs w:val="28"/>
        </w:rPr>
        <w:t>Заключение</w:t>
      </w:r>
    </w:p>
    <w:p w:rsidR="00090A93" w:rsidRPr="00064734" w:rsidRDefault="00090A93" w:rsidP="00090A93">
      <w:pPr>
        <w:shd w:val="clear" w:color="auto" w:fill="FFFFFF"/>
        <w:spacing w:before="100" w:beforeAutospacing="1" w:after="100" w:afterAutospacing="1" w:line="360" w:lineRule="auto"/>
        <w:ind w:left="0" w:firstLine="709"/>
        <w:textAlignment w:val="baseline"/>
        <w:rPr>
          <w:color w:val="161616"/>
          <w:szCs w:val="28"/>
        </w:rPr>
      </w:pPr>
      <w:r w:rsidRPr="00090A93">
        <w:rPr>
          <w:color w:val="161616"/>
          <w:szCs w:val="28"/>
        </w:rPr>
        <w:t>Информационная система должна быть направлена:</w:t>
      </w:r>
    </w:p>
    <w:p w:rsidR="00064734" w:rsidRPr="00064734" w:rsidRDefault="00064734" w:rsidP="00090A93">
      <w:pPr>
        <w:numPr>
          <w:ilvl w:val="0"/>
          <w:numId w:val="7"/>
        </w:numPr>
        <w:shd w:val="clear" w:color="auto" w:fill="FFFFFF"/>
        <w:spacing w:after="0" w:line="360" w:lineRule="auto"/>
        <w:ind w:firstLine="709"/>
        <w:textAlignment w:val="baseline"/>
        <w:rPr>
          <w:color w:val="161616"/>
          <w:szCs w:val="28"/>
        </w:rPr>
      </w:pPr>
      <w:r w:rsidRPr="00090A93">
        <w:rPr>
          <w:bCs/>
          <w:color w:val="161616"/>
          <w:szCs w:val="28"/>
          <w:bdr w:val="none" w:sz="0" w:space="0" w:color="auto" w:frame="1"/>
        </w:rPr>
        <w:t>Выявление потенциальных проблем. </w:t>
      </w:r>
      <w:r w:rsidRPr="00064734">
        <w:rPr>
          <w:color w:val="161616"/>
          <w:szCs w:val="28"/>
        </w:rPr>
        <w:t>Когда клиент заказывает больше товара, чем производитель может доставить, покупатель может пожаловаться на плохое обслуживание. Благодаря анализу данных производители могут предвидеть дефицит до тог</w:t>
      </w:r>
      <w:r w:rsidR="00090A93" w:rsidRPr="00090A93">
        <w:rPr>
          <w:color w:val="161616"/>
          <w:szCs w:val="28"/>
        </w:rPr>
        <w:t>о, как покупатель разочаруется.</w:t>
      </w:r>
    </w:p>
    <w:p w:rsidR="00064734" w:rsidRPr="00064734" w:rsidRDefault="00064734" w:rsidP="00090A93">
      <w:pPr>
        <w:numPr>
          <w:ilvl w:val="0"/>
          <w:numId w:val="7"/>
        </w:numPr>
        <w:shd w:val="clear" w:color="auto" w:fill="FFFFFF"/>
        <w:spacing w:after="0" w:line="360" w:lineRule="auto"/>
        <w:ind w:firstLine="709"/>
        <w:textAlignment w:val="baseline"/>
        <w:rPr>
          <w:color w:val="161616"/>
          <w:szCs w:val="28"/>
        </w:rPr>
      </w:pPr>
      <w:r w:rsidRPr="00090A93">
        <w:rPr>
          <w:bCs/>
          <w:color w:val="161616"/>
          <w:szCs w:val="28"/>
          <w:bdr w:val="none" w:sz="0" w:space="0" w:color="auto" w:frame="1"/>
        </w:rPr>
        <w:t>Динамическая оптимизация цены. </w:t>
      </w:r>
      <w:r w:rsidRPr="00064734">
        <w:rPr>
          <w:color w:val="161616"/>
          <w:szCs w:val="28"/>
          <w:bdr w:val="none" w:sz="0" w:space="0" w:color="auto" w:frame="1"/>
        </w:rPr>
        <w:t xml:space="preserve">Сезонные продукты имеют ограниченный срок годности. В конце сезона эти продукты обычно списываются или продаются с большими скидками. Авиакомпании, отели и другие компании, предлагающие скоропортящиеся «продукты», обычно динамически корректируют цены, чтобы удовлетворить спрос. Используя </w:t>
      </w:r>
      <w:r w:rsidRPr="00064734">
        <w:rPr>
          <w:color w:val="161616"/>
          <w:szCs w:val="28"/>
          <w:bdr w:val="none" w:sz="0" w:space="0" w:color="auto" w:frame="1"/>
        </w:rPr>
        <w:lastRenderedPageBreak/>
        <w:t>аналитическое программное обеспечение, аналогичные методы прогнозирования могут повысить прибыль даже для то</w:t>
      </w:r>
      <w:r w:rsidR="00090A93" w:rsidRPr="00090A93">
        <w:rPr>
          <w:color w:val="161616"/>
          <w:szCs w:val="28"/>
          <w:bdr w:val="none" w:sz="0" w:space="0" w:color="auto" w:frame="1"/>
        </w:rPr>
        <w:t>варов длительного пользования.</w:t>
      </w:r>
    </w:p>
    <w:p w:rsidR="00064734" w:rsidRPr="00064734" w:rsidRDefault="00064734" w:rsidP="00090A93">
      <w:pPr>
        <w:numPr>
          <w:ilvl w:val="0"/>
          <w:numId w:val="7"/>
        </w:numPr>
        <w:shd w:val="clear" w:color="auto" w:fill="FFFFFF"/>
        <w:spacing w:after="0" w:line="360" w:lineRule="auto"/>
        <w:ind w:firstLine="709"/>
        <w:textAlignment w:val="baseline"/>
        <w:rPr>
          <w:color w:val="161616"/>
          <w:szCs w:val="28"/>
        </w:rPr>
      </w:pPr>
      <w:r w:rsidRPr="00090A93">
        <w:rPr>
          <w:bCs/>
          <w:color w:val="161616"/>
          <w:szCs w:val="28"/>
          <w:bdr w:val="none" w:sz="0" w:space="0" w:color="auto" w:frame="1"/>
        </w:rPr>
        <w:t>Улучшение распределения «доступного для обещания» инвентаря. </w:t>
      </w:r>
      <w:r w:rsidRPr="00064734">
        <w:rPr>
          <w:color w:val="161616"/>
          <w:szCs w:val="28"/>
          <w:bdr w:val="none" w:sz="0" w:space="0" w:color="auto" w:frame="1"/>
        </w:rPr>
        <w:t>Аналитические программные инструменты помогают динамически распределять ресурсы и планировать работу на основе прогноза продаж, фактических заказов и обещанной поставки сырья. Производители могут подтвердить дату доставки товара при размещении заказа, что значительно сокращает количество неправильно заполненных заказов.</w:t>
      </w:r>
    </w:p>
    <w:p w:rsidR="00090A93" w:rsidRPr="00090A93" w:rsidRDefault="00090A93" w:rsidP="00090A93">
      <w:pPr>
        <w:spacing w:line="360" w:lineRule="auto"/>
        <w:ind w:firstLine="709"/>
        <w:rPr>
          <w:b/>
          <w:szCs w:val="28"/>
        </w:rPr>
      </w:pPr>
      <w:r w:rsidRPr="00090A93">
        <w:rPr>
          <w:b/>
          <w:szCs w:val="28"/>
        </w:rPr>
        <w:t>Список литературы</w:t>
      </w:r>
    </w:p>
    <w:p w:rsidR="00090A93" w:rsidRPr="00090A93" w:rsidRDefault="00090A93" w:rsidP="00090A93">
      <w:pPr>
        <w:pStyle w:val="a6"/>
        <w:numPr>
          <w:ilvl w:val="0"/>
          <w:numId w:val="12"/>
        </w:numPr>
        <w:spacing w:line="360" w:lineRule="auto"/>
        <w:ind w:firstLine="709"/>
        <w:rPr>
          <w:sz w:val="28"/>
          <w:szCs w:val="28"/>
        </w:rPr>
      </w:pPr>
      <w:r w:rsidRPr="00090A93">
        <w:rPr>
          <w:sz w:val="28"/>
          <w:szCs w:val="28"/>
        </w:rPr>
        <w:t>Богданович А.В. Расчеты с поставщиками и подрядчиками: оптимизация расчетной дисциплины / А.В. Богданович // В книге: Стратегическое развитие социально-экономических систем в регионе: инновационный подход</w:t>
      </w:r>
      <w:proofErr w:type="gramStart"/>
      <w:r w:rsidRPr="00090A93">
        <w:rPr>
          <w:sz w:val="28"/>
          <w:szCs w:val="28"/>
        </w:rPr>
        <w:t>.</w:t>
      </w:r>
      <w:proofErr w:type="gramEnd"/>
      <w:r w:rsidRPr="00090A93">
        <w:rPr>
          <w:sz w:val="28"/>
          <w:szCs w:val="28"/>
        </w:rPr>
        <w:t xml:space="preserve"> </w:t>
      </w:r>
      <w:proofErr w:type="gramStart"/>
      <w:r w:rsidRPr="00090A93">
        <w:rPr>
          <w:sz w:val="28"/>
          <w:szCs w:val="28"/>
        </w:rPr>
        <w:t>м</w:t>
      </w:r>
      <w:proofErr w:type="gramEnd"/>
      <w:r w:rsidRPr="00090A93">
        <w:rPr>
          <w:sz w:val="28"/>
          <w:szCs w:val="28"/>
        </w:rPr>
        <w:t>атериалы VI международной научно-практической конференции : сборник статей и тезисов докладов. Владимир, — 2020. — С. 41-42.</w:t>
      </w:r>
    </w:p>
    <w:p w:rsidR="00090A93" w:rsidRDefault="00090A93" w:rsidP="00090A93">
      <w:pPr>
        <w:pStyle w:val="a6"/>
        <w:numPr>
          <w:ilvl w:val="0"/>
          <w:numId w:val="12"/>
        </w:numPr>
        <w:spacing w:line="360" w:lineRule="auto"/>
        <w:ind w:firstLine="709"/>
        <w:rPr>
          <w:sz w:val="28"/>
          <w:szCs w:val="28"/>
        </w:rPr>
      </w:pPr>
      <w:r w:rsidRPr="00090A93">
        <w:rPr>
          <w:sz w:val="28"/>
          <w:szCs w:val="28"/>
        </w:rPr>
        <w:t>Магомедова П.М. Проблемы учета расчетов с поставщиками и подрядчиками / П.М. Магомедова // Актуальные вопросы современной экономики. — 2020. — № 1. — С. 104-109.</w:t>
      </w:r>
    </w:p>
    <w:p w:rsidR="00090A93" w:rsidRPr="00090A93" w:rsidRDefault="00090A93" w:rsidP="00090A93">
      <w:pPr>
        <w:pStyle w:val="a6"/>
        <w:numPr>
          <w:ilvl w:val="0"/>
          <w:numId w:val="12"/>
        </w:numPr>
        <w:spacing w:line="360" w:lineRule="auto"/>
        <w:ind w:firstLine="709"/>
        <w:rPr>
          <w:sz w:val="28"/>
          <w:szCs w:val="28"/>
        </w:rPr>
        <w:sectPr w:rsidR="00090A93" w:rsidRPr="00090A93">
          <w:pgSz w:w="11900" w:h="16840"/>
          <w:pgMar w:top="1080" w:right="620" w:bottom="280" w:left="1460" w:header="720" w:footer="720" w:gutter="0"/>
          <w:cols w:space="720"/>
        </w:sectPr>
      </w:pPr>
    </w:p>
    <w:bookmarkEnd w:id="0"/>
    <w:p w:rsidR="002615AB" w:rsidRPr="00CF239A" w:rsidRDefault="002615AB" w:rsidP="00090A93">
      <w:pPr>
        <w:ind w:left="0" w:firstLine="0"/>
        <w:rPr>
          <w:color w:val="auto"/>
        </w:rPr>
      </w:pPr>
    </w:p>
    <w:sectPr w:rsidR="002615AB" w:rsidRPr="00CF2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813864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5"/>
    <w:multiLevelType w:val="hybridMultilevel"/>
    <w:tmpl w:val="1E7FF52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C2490A"/>
    <w:multiLevelType w:val="multilevel"/>
    <w:tmpl w:val="AD2E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56480"/>
    <w:multiLevelType w:val="hybridMultilevel"/>
    <w:tmpl w:val="F698EF10"/>
    <w:lvl w:ilvl="0" w:tplc="A1F48374">
      <w:start w:val="1"/>
      <w:numFmt w:val="decimal"/>
      <w:lvlText w:val="%1."/>
      <w:lvlJc w:val="left"/>
      <w:pPr>
        <w:ind w:left="606" w:hanging="5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4">
    <w:nsid w:val="32FF2CC4"/>
    <w:multiLevelType w:val="hybridMultilevel"/>
    <w:tmpl w:val="285A4CF0"/>
    <w:lvl w:ilvl="0" w:tplc="F5D446E6">
      <w:numFmt w:val="bullet"/>
      <w:lvlText w:val="-"/>
      <w:lvlJc w:val="left"/>
      <w:pPr>
        <w:ind w:left="262" w:hanging="164"/>
      </w:pPr>
      <w:rPr>
        <w:rFonts w:ascii="Times New Roman" w:eastAsia="Times New Roman" w:hAnsi="Times New Roman" w:cs="Times New Roman" w:hint="default"/>
        <w:w w:val="99"/>
        <w:lang w:val="ru-RU" w:eastAsia="en-US" w:bidi="ar-SA"/>
      </w:rPr>
    </w:lvl>
    <w:lvl w:ilvl="1" w:tplc="313C3C5E">
      <w:numFmt w:val="bullet"/>
      <w:lvlText w:val="•"/>
      <w:lvlJc w:val="left"/>
      <w:pPr>
        <w:ind w:left="1206" w:hanging="164"/>
      </w:pPr>
      <w:rPr>
        <w:rFonts w:hint="default"/>
        <w:lang w:val="ru-RU" w:eastAsia="en-US" w:bidi="ar-SA"/>
      </w:rPr>
    </w:lvl>
    <w:lvl w:ilvl="2" w:tplc="6ACA523A">
      <w:numFmt w:val="bullet"/>
      <w:lvlText w:val="•"/>
      <w:lvlJc w:val="left"/>
      <w:pPr>
        <w:ind w:left="2152" w:hanging="164"/>
      </w:pPr>
      <w:rPr>
        <w:rFonts w:hint="default"/>
        <w:lang w:val="ru-RU" w:eastAsia="en-US" w:bidi="ar-SA"/>
      </w:rPr>
    </w:lvl>
    <w:lvl w:ilvl="3" w:tplc="1620409A">
      <w:numFmt w:val="bullet"/>
      <w:lvlText w:val="•"/>
      <w:lvlJc w:val="left"/>
      <w:pPr>
        <w:ind w:left="3098" w:hanging="164"/>
      </w:pPr>
      <w:rPr>
        <w:rFonts w:hint="default"/>
        <w:lang w:val="ru-RU" w:eastAsia="en-US" w:bidi="ar-SA"/>
      </w:rPr>
    </w:lvl>
    <w:lvl w:ilvl="4" w:tplc="A446B946">
      <w:numFmt w:val="bullet"/>
      <w:lvlText w:val="•"/>
      <w:lvlJc w:val="left"/>
      <w:pPr>
        <w:ind w:left="4044" w:hanging="164"/>
      </w:pPr>
      <w:rPr>
        <w:rFonts w:hint="default"/>
        <w:lang w:val="ru-RU" w:eastAsia="en-US" w:bidi="ar-SA"/>
      </w:rPr>
    </w:lvl>
    <w:lvl w:ilvl="5" w:tplc="3FD2CB90">
      <w:numFmt w:val="bullet"/>
      <w:lvlText w:val="•"/>
      <w:lvlJc w:val="left"/>
      <w:pPr>
        <w:ind w:left="4990" w:hanging="164"/>
      </w:pPr>
      <w:rPr>
        <w:rFonts w:hint="default"/>
        <w:lang w:val="ru-RU" w:eastAsia="en-US" w:bidi="ar-SA"/>
      </w:rPr>
    </w:lvl>
    <w:lvl w:ilvl="6" w:tplc="105271CA">
      <w:numFmt w:val="bullet"/>
      <w:lvlText w:val="•"/>
      <w:lvlJc w:val="left"/>
      <w:pPr>
        <w:ind w:left="5936" w:hanging="164"/>
      </w:pPr>
      <w:rPr>
        <w:rFonts w:hint="default"/>
        <w:lang w:val="ru-RU" w:eastAsia="en-US" w:bidi="ar-SA"/>
      </w:rPr>
    </w:lvl>
    <w:lvl w:ilvl="7" w:tplc="DDE05B22">
      <w:numFmt w:val="bullet"/>
      <w:lvlText w:val="•"/>
      <w:lvlJc w:val="left"/>
      <w:pPr>
        <w:ind w:left="6882" w:hanging="164"/>
      </w:pPr>
      <w:rPr>
        <w:rFonts w:hint="default"/>
        <w:lang w:val="ru-RU" w:eastAsia="en-US" w:bidi="ar-SA"/>
      </w:rPr>
    </w:lvl>
    <w:lvl w:ilvl="8" w:tplc="C188F7B2">
      <w:numFmt w:val="bullet"/>
      <w:lvlText w:val="•"/>
      <w:lvlJc w:val="left"/>
      <w:pPr>
        <w:ind w:left="7828" w:hanging="164"/>
      </w:pPr>
      <w:rPr>
        <w:rFonts w:hint="default"/>
        <w:lang w:val="ru-RU" w:eastAsia="en-US" w:bidi="ar-SA"/>
      </w:rPr>
    </w:lvl>
  </w:abstractNum>
  <w:abstractNum w:abstractNumId="5">
    <w:nsid w:val="44F828B9"/>
    <w:multiLevelType w:val="hybridMultilevel"/>
    <w:tmpl w:val="D32CD624"/>
    <w:lvl w:ilvl="0" w:tplc="BF7A2638">
      <w:start w:val="1"/>
      <w:numFmt w:val="decimal"/>
      <w:lvlText w:val="%1."/>
      <w:lvlJc w:val="left"/>
      <w:pPr>
        <w:ind w:left="398" w:hanging="565"/>
        <w:jc w:val="right"/>
      </w:pPr>
      <w:rPr>
        <w:rFonts w:ascii="Times New Roman" w:eastAsia="Times New Roman" w:hAnsi="Times New Roman" w:cs="Times New Roman" w:hint="default"/>
        <w:b w:val="0"/>
        <w:bCs w:val="0"/>
        <w:i w:val="0"/>
        <w:iCs w:val="0"/>
        <w:w w:val="97"/>
        <w:sz w:val="28"/>
        <w:szCs w:val="28"/>
        <w:lang w:val="ru-RU" w:eastAsia="en-US" w:bidi="ar-SA"/>
      </w:rPr>
    </w:lvl>
    <w:lvl w:ilvl="1" w:tplc="98FEB0B2">
      <w:numFmt w:val="bullet"/>
      <w:lvlText w:val="•"/>
      <w:lvlJc w:val="left"/>
      <w:pPr>
        <w:ind w:left="1332" w:hanging="565"/>
      </w:pPr>
      <w:rPr>
        <w:rFonts w:hint="default"/>
        <w:lang w:val="ru-RU" w:eastAsia="en-US" w:bidi="ar-SA"/>
      </w:rPr>
    </w:lvl>
    <w:lvl w:ilvl="2" w:tplc="2116B5F4">
      <w:numFmt w:val="bullet"/>
      <w:lvlText w:val="•"/>
      <w:lvlJc w:val="left"/>
      <w:pPr>
        <w:ind w:left="2264" w:hanging="565"/>
      </w:pPr>
      <w:rPr>
        <w:rFonts w:hint="default"/>
        <w:lang w:val="ru-RU" w:eastAsia="en-US" w:bidi="ar-SA"/>
      </w:rPr>
    </w:lvl>
    <w:lvl w:ilvl="3" w:tplc="CCD6A68A">
      <w:numFmt w:val="bullet"/>
      <w:lvlText w:val="•"/>
      <w:lvlJc w:val="left"/>
      <w:pPr>
        <w:ind w:left="3196" w:hanging="565"/>
      </w:pPr>
      <w:rPr>
        <w:rFonts w:hint="default"/>
        <w:lang w:val="ru-RU" w:eastAsia="en-US" w:bidi="ar-SA"/>
      </w:rPr>
    </w:lvl>
    <w:lvl w:ilvl="4" w:tplc="6E728958">
      <w:numFmt w:val="bullet"/>
      <w:lvlText w:val="•"/>
      <w:lvlJc w:val="left"/>
      <w:pPr>
        <w:ind w:left="4128" w:hanging="565"/>
      </w:pPr>
      <w:rPr>
        <w:rFonts w:hint="default"/>
        <w:lang w:val="ru-RU" w:eastAsia="en-US" w:bidi="ar-SA"/>
      </w:rPr>
    </w:lvl>
    <w:lvl w:ilvl="5" w:tplc="6E482072">
      <w:numFmt w:val="bullet"/>
      <w:lvlText w:val="•"/>
      <w:lvlJc w:val="left"/>
      <w:pPr>
        <w:ind w:left="5060" w:hanging="565"/>
      </w:pPr>
      <w:rPr>
        <w:rFonts w:hint="default"/>
        <w:lang w:val="ru-RU" w:eastAsia="en-US" w:bidi="ar-SA"/>
      </w:rPr>
    </w:lvl>
    <w:lvl w:ilvl="6" w:tplc="28F829D6">
      <w:numFmt w:val="bullet"/>
      <w:lvlText w:val="•"/>
      <w:lvlJc w:val="left"/>
      <w:pPr>
        <w:ind w:left="5992" w:hanging="565"/>
      </w:pPr>
      <w:rPr>
        <w:rFonts w:hint="default"/>
        <w:lang w:val="ru-RU" w:eastAsia="en-US" w:bidi="ar-SA"/>
      </w:rPr>
    </w:lvl>
    <w:lvl w:ilvl="7" w:tplc="7FDA38AE">
      <w:numFmt w:val="bullet"/>
      <w:lvlText w:val="•"/>
      <w:lvlJc w:val="left"/>
      <w:pPr>
        <w:ind w:left="6924" w:hanging="565"/>
      </w:pPr>
      <w:rPr>
        <w:rFonts w:hint="default"/>
        <w:lang w:val="ru-RU" w:eastAsia="en-US" w:bidi="ar-SA"/>
      </w:rPr>
    </w:lvl>
    <w:lvl w:ilvl="8" w:tplc="F6664892">
      <w:numFmt w:val="bullet"/>
      <w:lvlText w:val="•"/>
      <w:lvlJc w:val="left"/>
      <w:pPr>
        <w:ind w:left="7856" w:hanging="565"/>
      </w:pPr>
      <w:rPr>
        <w:rFonts w:hint="default"/>
        <w:lang w:val="ru-RU" w:eastAsia="en-US" w:bidi="ar-SA"/>
      </w:rPr>
    </w:lvl>
  </w:abstractNum>
  <w:abstractNum w:abstractNumId="6">
    <w:nsid w:val="48F360F5"/>
    <w:multiLevelType w:val="multilevel"/>
    <w:tmpl w:val="B3C0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D1119"/>
    <w:multiLevelType w:val="hybridMultilevel"/>
    <w:tmpl w:val="46BC248C"/>
    <w:lvl w:ilvl="0" w:tplc="7CA2C58C">
      <w:start w:val="1"/>
      <w:numFmt w:val="decimal"/>
      <w:lvlText w:val="%1."/>
      <w:lvlJc w:val="left"/>
      <w:pPr>
        <w:ind w:left="1650" w:hanging="706"/>
      </w:pPr>
      <w:rPr>
        <w:w w:val="92"/>
        <w:lang w:val="ru-RU" w:eastAsia="en-US" w:bidi="ar-SA"/>
      </w:rPr>
    </w:lvl>
    <w:lvl w:ilvl="1" w:tplc="130E76EC">
      <w:numFmt w:val="bullet"/>
      <w:lvlText w:val="•"/>
      <w:lvlJc w:val="left"/>
      <w:pPr>
        <w:ind w:left="2476" w:hanging="706"/>
      </w:pPr>
      <w:rPr>
        <w:lang w:val="ru-RU" w:eastAsia="en-US" w:bidi="ar-SA"/>
      </w:rPr>
    </w:lvl>
    <w:lvl w:ilvl="2" w:tplc="D77E9ABA">
      <w:numFmt w:val="bullet"/>
      <w:lvlText w:val="•"/>
      <w:lvlJc w:val="left"/>
      <w:pPr>
        <w:ind w:left="3292" w:hanging="706"/>
      </w:pPr>
      <w:rPr>
        <w:lang w:val="ru-RU" w:eastAsia="en-US" w:bidi="ar-SA"/>
      </w:rPr>
    </w:lvl>
    <w:lvl w:ilvl="3" w:tplc="71320AC8">
      <w:numFmt w:val="bullet"/>
      <w:lvlText w:val="•"/>
      <w:lvlJc w:val="left"/>
      <w:pPr>
        <w:ind w:left="4108" w:hanging="706"/>
      </w:pPr>
      <w:rPr>
        <w:lang w:val="ru-RU" w:eastAsia="en-US" w:bidi="ar-SA"/>
      </w:rPr>
    </w:lvl>
    <w:lvl w:ilvl="4" w:tplc="F288EA00">
      <w:numFmt w:val="bullet"/>
      <w:lvlText w:val="•"/>
      <w:lvlJc w:val="left"/>
      <w:pPr>
        <w:ind w:left="4924" w:hanging="706"/>
      </w:pPr>
      <w:rPr>
        <w:lang w:val="ru-RU" w:eastAsia="en-US" w:bidi="ar-SA"/>
      </w:rPr>
    </w:lvl>
    <w:lvl w:ilvl="5" w:tplc="8774177E">
      <w:numFmt w:val="bullet"/>
      <w:lvlText w:val="•"/>
      <w:lvlJc w:val="left"/>
      <w:pPr>
        <w:ind w:left="5740" w:hanging="706"/>
      </w:pPr>
      <w:rPr>
        <w:lang w:val="ru-RU" w:eastAsia="en-US" w:bidi="ar-SA"/>
      </w:rPr>
    </w:lvl>
    <w:lvl w:ilvl="6" w:tplc="C4768986">
      <w:numFmt w:val="bullet"/>
      <w:lvlText w:val="•"/>
      <w:lvlJc w:val="left"/>
      <w:pPr>
        <w:ind w:left="6556" w:hanging="706"/>
      </w:pPr>
      <w:rPr>
        <w:lang w:val="ru-RU" w:eastAsia="en-US" w:bidi="ar-SA"/>
      </w:rPr>
    </w:lvl>
    <w:lvl w:ilvl="7" w:tplc="40A2D7C0">
      <w:numFmt w:val="bullet"/>
      <w:lvlText w:val="•"/>
      <w:lvlJc w:val="left"/>
      <w:pPr>
        <w:ind w:left="7372" w:hanging="706"/>
      </w:pPr>
      <w:rPr>
        <w:lang w:val="ru-RU" w:eastAsia="en-US" w:bidi="ar-SA"/>
      </w:rPr>
    </w:lvl>
    <w:lvl w:ilvl="8" w:tplc="75B07BF4">
      <w:numFmt w:val="bullet"/>
      <w:lvlText w:val="•"/>
      <w:lvlJc w:val="left"/>
      <w:pPr>
        <w:ind w:left="8188" w:hanging="706"/>
      </w:pPr>
      <w:rPr>
        <w:lang w:val="ru-RU" w:eastAsia="en-US" w:bidi="ar-SA"/>
      </w:rPr>
    </w:lvl>
  </w:abstractNum>
  <w:abstractNum w:abstractNumId="8">
    <w:nsid w:val="600C686A"/>
    <w:multiLevelType w:val="hybridMultilevel"/>
    <w:tmpl w:val="07DE3F10"/>
    <w:lvl w:ilvl="0" w:tplc="0419000F">
      <w:start w:val="1"/>
      <w:numFmt w:val="decimal"/>
      <w:lvlText w:val="%1."/>
      <w:lvlJc w:val="left"/>
      <w:pPr>
        <w:ind w:left="746" w:hanging="360"/>
      </w:p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9">
    <w:nsid w:val="657D4188"/>
    <w:multiLevelType w:val="hybridMultilevel"/>
    <w:tmpl w:val="5A8415C0"/>
    <w:lvl w:ilvl="0" w:tplc="A6D004A4">
      <w:start w:val="1"/>
      <w:numFmt w:val="decimal"/>
      <w:lvlText w:val="%1)"/>
      <w:lvlJc w:val="left"/>
      <w:pPr>
        <w:ind w:left="1515" w:hanging="571"/>
      </w:pPr>
      <w:rPr>
        <w:rFonts w:ascii="Times New Roman" w:eastAsia="Times New Roman" w:hAnsi="Times New Roman" w:cs="Times New Roman" w:hint="default"/>
        <w:b w:val="0"/>
        <w:bCs w:val="0"/>
        <w:i w:val="0"/>
        <w:iCs w:val="0"/>
        <w:w w:val="94"/>
        <w:sz w:val="25"/>
        <w:szCs w:val="25"/>
        <w:lang w:val="ru-RU" w:eastAsia="en-US" w:bidi="ar-SA"/>
      </w:rPr>
    </w:lvl>
    <w:lvl w:ilvl="1" w:tplc="7204628E">
      <w:numFmt w:val="bullet"/>
      <w:lvlText w:val="•"/>
      <w:lvlJc w:val="left"/>
      <w:pPr>
        <w:ind w:left="2350" w:hanging="571"/>
      </w:pPr>
      <w:rPr>
        <w:lang w:val="ru-RU" w:eastAsia="en-US" w:bidi="ar-SA"/>
      </w:rPr>
    </w:lvl>
    <w:lvl w:ilvl="2" w:tplc="4778516A">
      <w:numFmt w:val="bullet"/>
      <w:lvlText w:val="•"/>
      <w:lvlJc w:val="left"/>
      <w:pPr>
        <w:ind w:left="3180" w:hanging="571"/>
      </w:pPr>
      <w:rPr>
        <w:lang w:val="ru-RU" w:eastAsia="en-US" w:bidi="ar-SA"/>
      </w:rPr>
    </w:lvl>
    <w:lvl w:ilvl="3" w:tplc="E702C27C">
      <w:numFmt w:val="bullet"/>
      <w:lvlText w:val="•"/>
      <w:lvlJc w:val="left"/>
      <w:pPr>
        <w:ind w:left="4010" w:hanging="571"/>
      </w:pPr>
      <w:rPr>
        <w:lang w:val="ru-RU" w:eastAsia="en-US" w:bidi="ar-SA"/>
      </w:rPr>
    </w:lvl>
    <w:lvl w:ilvl="4" w:tplc="A31CD7FE">
      <w:numFmt w:val="bullet"/>
      <w:lvlText w:val="•"/>
      <w:lvlJc w:val="left"/>
      <w:pPr>
        <w:ind w:left="4840" w:hanging="571"/>
      </w:pPr>
      <w:rPr>
        <w:lang w:val="ru-RU" w:eastAsia="en-US" w:bidi="ar-SA"/>
      </w:rPr>
    </w:lvl>
    <w:lvl w:ilvl="5" w:tplc="EAC89DC0">
      <w:numFmt w:val="bullet"/>
      <w:lvlText w:val="•"/>
      <w:lvlJc w:val="left"/>
      <w:pPr>
        <w:ind w:left="5670" w:hanging="571"/>
      </w:pPr>
      <w:rPr>
        <w:lang w:val="ru-RU" w:eastAsia="en-US" w:bidi="ar-SA"/>
      </w:rPr>
    </w:lvl>
    <w:lvl w:ilvl="6" w:tplc="59AC7F2E">
      <w:numFmt w:val="bullet"/>
      <w:lvlText w:val="•"/>
      <w:lvlJc w:val="left"/>
      <w:pPr>
        <w:ind w:left="6500" w:hanging="571"/>
      </w:pPr>
      <w:rPr>
        <w:lang w:val="ru-RU" w:eastAsia="en-US" w:bidi="ar-SA"/>
      </w:rPr>
    </w:lvl>
    <w:lvl w:ilvl="7" w:tplc="9A540B2E">
      <w:numFmt w:val="bullet"/>
      <w:lvlText w:val="•"/>
      <w:lvlJc w:val="left"/>
      <w:pPr>
        <w:ind w:left="7330" w:hanging="571"/>
      </w:pPr>
      <w:rPr>
        <w:lang w:val="ru-RU" w:eastAsia="en-US" w:bidi="ar-SA"/>
      </w:rPr>
    </w:lvl>
    <w:lvl w:ilvl="8" w:tplc="25A0D84E">
      <w:numFmt w:val="bullet"/>
      <w:lvlText w:val="•"/>
      <w:lvlJc w:val="left"/>
      <w:pPr>
        <w:ind w:left="8160" w:hanging="571"/>
      </w:pPr>
      <w:rPr>
        <w:lang w:val="ru-RU" w:eastAsia="en-US" w:bidi="ar-SA"/>
      </w:rPr>
    </w:lvl>
  </w:abstractNum>
  <w:abstractNum w:abstractNumId="10">
    <w:nsid w:val="6C7D4448"/>
    <w:multiLevelType w:val="hybridMultilevel"/>
    <w:tmpl w:val="F698EF10"/>
    <w:lvl w:ilvl="0" w:tplc="A1F48374">
      <w:start w:val="1"/>
      <w:numFmt w:val="decimal"/>
      <w:lvlText w:val="%1."/>
      <w:lvlJc w:val="left"/>
      <w:pPr>
        <w:ind w:left="606" w:hanging="5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11">
    <w:nsid w:val="79201FDC"/>
    <w:multiLevelType w:val="hybridMultilevel"/>
    <w:tmpl w:val="C9426860"/>
    <w:lvl w:ilvl="0" w:tplc="9CC6F5F2">
      <w:numFmt w:val="bullet"/>
      <w:lvlText w:val="•"/>
      <w:lvlJc w:val="left"/>
      <w:pPr>
        <w:ind w:left="152" w:hanging="169"/>
      </w:pPr>
      <w:rPr>
        <w:rFonts w:ascii="Times New Roman" w:eastAsia="Times New Roman" w:hAnsi="Times New Roman" w:cs="Times New Roman" w:hint="default"/>
        <w:b w:val="0"/>
        <w:bCs w:val="0"/>
        <w:i w:val="0"/>
        <w:iCs w:val="0"/>
        <w:w w:val="95"/>
        <w:sz w:val="28"/>
        <w:szCs w:val="28"/>
        <w:lang w:val="ru-RU" w:eastAsia="en-US" w:bidi="ar-SA"/>
      </w:rPr>
    </w:lvl>
    <w:lvl w:ilvl="1" w:tplc="C84484AA">
      <w:numFmt w:val="bullet"/>
      <w:lvlText w:val="•"/>
      <w:lvlJc w:val="left"/>
      <w:pPr>
        <w:ind w:left="1116" w:hanging="169"/>
      </w:pPr>
      <w:rPr>
        <w:rFonts w:hint="default"/>
        <w:lang w:val="ru-RU" w:eastAsia="en-US" w:bidi="ar-SA"/>
      </w:rPr>
    </w:lvl>
    <w:lvl w:ilvl="2" w:tplc="CF987E14">
      <w:numFmt w:val="bullet"/>
      <w:lvlText w:val="•"/>
      <w:lvlJc w:val="left"/>
      <w:pPr>
        <w:ind w:left="2072" w:hanging="169"/>
      </w:pPr>
      <w:rPr>
        <w:rFonts w:hint="default"/>
        <w:lang w:val="ru-RU" w:eastAsia="en-US" w:bidi="ar-SA"/>
      </w:rPr>
    </w:lvl>
    <w:lvl w:ilvl="3" w:tplc="510C8A9E">
      <w:numFmt w:val="bullet"/>
      <w:lvlText w:val="•"/>
      <w:lvlJc w:val="left"/>
      <w:pPr>
        <w:ind w:left="3028" w:hanging="169"/>
      </w:pPr>
      <w:rPr>
        <w:rFonts w:hint="default"/>
        <w:lang w:val="ru-RU" w:eastAsia="en-US" w:bidi="ar-SA"/>
      </w:rPr>
    </w:lvl>
    <w:lvl w:ilvl="4" w:tplc="5CAA82D4">
      <w:numFmt w:val="bullet"/>
      <w:lvlText w:val="•"/>
      <w:lvlJc w:val="left"/>
      <w:pPr>
        <w:ind w:left="3984" w:hanging="169"/>
      </w:pPr>
      <w:rPr>
        <w:rFonts w:hint="default"/>
        <w:lang w:val="ru-RU" w:eastAsia="en-US" w:bidi="ar-SA"/>
      </w:rPr>
    </w:lvl>
    <w:lvl w:ilvl="5" w:tplc="94609E50">
      <w:numFmt w:val="bullet"/>
      <w:lvlText w:val="•"/>
      <w:lvlJc w:val="left"/>
      <w:pPr>
        <w:ind w:left="4940" w:hanging="169"/>
      </w:pPr>
      <w:rPr>
        <w:rFonts w:hint="default"/>
        <w:lang w:val="ru-RU" w:eastAsia="en-US" w:bidi="ar-SA"/>
      </w:rPr>
    </w:lvl>
    <w:lvl w:ilvl="6" w:tplc="CF687CFC">
      <w:numFmt w:val="bullet"/>
      <w:lvlText w:val="•"/>
      <w:lvlJc w:val="left"/>
      <w:pPr>
        <w:ind w:left="5896" w:hanging="169"/>
      </w:pPr>
      <w:rPr>
        <w:rFonts w:hint="default"/>
        <w:lang w:val="ru-RU" w:eastAsia="en-US" w:bidi="ar-SA"/>
      </w:rPr>
    </w:lvl>
    <w:lvl w:ilvl="7" w:tplc="310AC3A8">
      <w:numFmt w:val="bullet"/>
      <w:lvlText w:val="•"/>
      <w:lvlJc w:val="left"/>
      <w:pPr>
        <w:ind w:left="6852" w:hanging="169"/>
      </w:pPr>
      <w:rPr>
        <w:rFonts w:hint="default"/>
        <w:lang w:val="ru-RU" w:eastAsia="en-US" w:bidi="ar-SA"/>
      </w:rPr>
    </w:lvl>
    <w:lvl w:ilvl="8" w:tplc="8E781028">
      <w:numFmt w:val="bullet"/>
      <w:lvlText w:val="•"/>
      <w:lvlJc w:val="left"/>
      <w:pPr>
        <w:ind w:left="7808" w:hanging="169"/>
      </w:pPr>
      <w:rPr>
        <w:rFonts w:hint="default"/>
        <w:lang w:val="ru-RU" w:eastAsia="en-US" w:bidi="ar-SA"/>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5"/>
  </w:num>
  <w:num w:numId="5">
    <w:abstractNumId w:val="4"/>
  </w:num>
  <w:num w:numId="6">
    <w:abstractNumId w:val="11"/>
  </w:num>
  <w:num w:numId="7">
    <w:abstractNumId w:val="6"/>
  </w:num>
  <w:num w:numId="8">
    <w:abstractNumId w:val="3"/>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0F"/>
    <w:rsid w:val="00064734"/>
    <w:rsid w:val="00090A93"/>
    <w:rsid w:val="001658BC"/>
    <w:rsid w:val="001D79BB"/>
    <w:rsid w:val="002176D9"/>
    <w:rsid w:val="002615AB"/>
    <w:rsid w:val="00280E8F"/>
    <w:rsid w:val="002D48D1"/>
    <w:rsid w:val="0063292A"/>
    <w:rsid w:val="009F51D7"/>
    <w:rsid w:val="00B82266"/>
    <w:rsid w:val="00B85CEB"/>
    <w:rsid w:val="00CE11A0"/>
    <w:rsid w:val="00CF239A"/>
    <w:rsid w:val="00EB12EA"/>
    <w:rsid w:val="00F51828"/>
    <w:rsid w:val="00FC0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828"/>
    <w:pPr>
      <w:spacing w:after="5" w:line="266" w:lineRule="auto"/>
      <w:ind w:left="24" w:firstLine="2"/>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2176D9"/>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1828"/>
    <w:rPr>
      <w:color w:val="0000FF" w:themeColor="hyperlink"/>
      <w:u w:val="single"/>
    </w:rPr>
  </w:style>
  <w:style w:type="paragraph" w:styleId="a4">
    <w:name w:val="Body Text"/>
    <w:basedOn w:val="a"/>
    <w:link w:val="a5"/>
    <w:uiPriority w:val="1"/>
    <w:semiHidden/>
    <w:unhideWhenUsed/>
    <w:qFormat/>
    <w:rsid w:val="00F51828"/>
    <w:pPr>
      <w:widowControl w:val="0"/>
      <w:autoSpaceDE w:val="0"/>
      <w:autoSpaceDN w:val="0"/>
      <w:spacing w:after="0" w:line="240" w:lineRule="auto"/>
      <w:ind w:left="0" w:firstLine="0"/>
      <w:jc w:val="left"/>
    </w:pPr>
    <w:rPr>
      <w:color w:val="auto"/>
      <w:sz w:val="25"/>
      <w:szCs w:val="25"/>
      <w:lang w:eastAsia="en-US"/>
    </w:rPr>
  </w:style>
  <w:style w:type="character" w:customStyle="1" w:styleId="a5">
    <w:name w:val="Основной текст Знак"/>
    <w:basedOn w:val="a0"/>
    <w:link w:val="a4"/>
    <w:uiPriority w:val="1"/>
    <w:semiHidden/>
    <w:rsid w:val="00F51828"/>
    <w:rPr>
      <w:rFonts w:ascii="Times New Roman" w:eastAsia="Times New Roman" w:hAnsi="Times New Roman" w:cs="Times New Roman"/>
      <w:sz w:val="25"/>
      <w:szCs w:val="25"/>
    </w:rPr>
  </w:style>
  <w:style w:type="paragraph" w:styleId="a6">
    <w:name w:val="List Paragraph"/>
    <w:basedOn w:val="a"/>
    <w:uiPriority w:val="1"/>
    <w:qFormat/>
    <w:rsid w:val="00F51828"/>
    <w:pPr>
      <w:widowControl w:val="0"/>
      <w:autoSpaceDE w:val="0"/>
      <w:autoSpaceDN w:val="0"/>
      <w:spacing w:after="0" w:line="240" w:lineRule="auto"/>
      <w:ind w:left="240" w:firstLine="707"/>
    </w:pPr>
    <w:rPr>
      <w:color w:val="auto"/>
      <w:sz w:val="22"/>
      <w:lang w:eastAsia="en-US"/>
    </w:rPr>
  </w:style>
  <w:style w:type="paragraph" w:customStyle="1" w:styleId="TableParagraph">
    <w:name w:val="Table Paragraph"/>
    <w:basedOn w:val="a"/>
    <w:uiPriority w:val="1"/>
    <w:qFormat/>
    <w:rsid w:val="00F51828"/>
    <w:pPr>
      <w:widowControl w:val="0"/>
      <w:autoSpaceDE w:val="0"/>
      <w:autoSpaceDN w:val="0"/>
      <w:spacing w:after="0" w:line="258" w:lineRule="exact"/>
      <w:ind w:left="0" w:firstLine="0"/>
      <w:jc w:val="left"/>
    </w:pPr>
    <w:rPr>
      <w:color w:val="auto"/>
      <w:sz w:val="22"/>
      <w:lang w:eastAsia="en-US"/>
    </w:rPr>
  </w:style>
  <w:style w:type="table" w:customStyle="1" w:styleId="TableNormal">
    <w:name w:val="Table Normal"/>
    <w:uiPriority w:val="2"/>
    <w:semiHidden/>
    <w:qFormat/>
    <w:rsid w:val="00F5182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2176D9"/>
    <w:rPr>
      <w:rFonts w:asciiTheme="majorHAnsi" w:eastAsiaTheme="majorEastAsia" w:hAnsiTheme="majorHAnsi" w:cstheme="majorBidi"/>
      <w:b/>
      <w:bCs/>
      <w:color w:val="365F91" w:themeColor="accent1" w:themeShade="BF"/>
      <w:sz w:val="28"/>
      <w:szCs w:val="28"/>
      <w:lang w:eastAsia="ru-RU"/>
    </w:rPr>
  </w:style>
  <w:style w:type="character" w:customStyle="1" w:styleId="extendedtext-full">
    <w:name w:val="extendedtext-full"/>
    <w:basedOn w:val="a0"/>
    <w:rsid w:val="002176D9"/>
  </w:style>
  <w:style w:type="paragraph" w:styleId="a7">
    <w:name w:val="Normal (Web)"/>
    <w:basedOn w:val="a"/>
    <w:uiPriority w:val="99"/>
    <w:unhideWhenUsed/>
    <w:rsid w:val="002176D9"/>
    <w:pPr>
      <w:spacing w:before="100" w:beforeAutospacing="1" w:after="100" w:afterAutospacing="1" w:line="240" w:lineRule="auto"/>
      <w:ind w:left="0" w:firstLine="0"/>
      <w:jc w:val="left"/>
    </w:pPr>
    <w:rPr>
      <w:color w:val="auto"/>
      <w:sz w:val="24"/>
      <w:szCs w:val="24"/>
    </w:rPr>
  </w:style>
  <w:style w:type="paragraph" w:styleId="a8">
    <w:name w:val="Balloon Text"/>
    <w:basedOn w:val="a"/>
    <w:link w:val="a9"/>
    <w:uiPriority w:val="99"/>
    <w:semiHidden/>
    <w:unhideWhenUsed/>
    <w:rsid w:val="00CF23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239A"/>
    <w:rPr>
      <w:rFonts w:ascii="Tahoma" w:eastAsia="Times New Roman" w:hAnsi="Tahoma" w:cs="Tahoma"/>
      <w:color w:val="000000"/>
      <w:sz w:val="16"/>
      <w:szCs w:val="16"/>
      <w:lang w:eastAsia="ru-RU"/>
    </w:rPr>
  </w:style>
  <w:style w:type="paragraph" w:styleId="aa">
    <w:name w:val="Title"/>
    <w:basedOn w:val="a"/>
    <w:link w:val="ab"/>
    <w:uiPriority w:val="1"/>
    <w:qFormat/>
    <w:rsid w:val="009F51D7"/>
    <w:pPr>
      <w:widowControl w:val="0"/>
      <w:autoSpaceDE w:val="0"/>
      <w:autoSpaceDN w:val="0"/>
      <w:spacing w:after="0" w:line="240" w:lineRule="auto"/>
      <w:ind w:left="257" w:firstLine="0"/>
    </w:pPr>
    <w:rPr>
      <w:b/>
      <w:bCs/>
      <w:color w:val="auto"/>
      <w:szCs w:val="28"/>
      <w:lang w:eastAsia="en-US"/>
    </w:rPr>
  </w:style>
  <w:style w:type="character" w:customStyle="1" w:styleId="ab">
    <w:name w:val="Название Знак"/>
    <w:basedOn w:val="a0"/>
    <w:link w:val="aa"/>
    <w:uiPriority w:val="1"/>
    <w:rsid w:val="009F51D7"/>
    <w:rPr>
      <w:rFonts w:ascii="Times New Roman" w:eastAsia="Times New Roman" w:hAnsi="Times New Roman" w:cs="Times New Roman"/>
      <w:b/>
      <w:bCs/>
      <w:sz w:val="28"/>
      <w:szCs w:val="28"/>
    </w:rPr>
  </w:style>
  <w:style w:type="character" w:styleId="ac">
    <w:name w:val="Strong"/>
    <w:basedOn w:val="a0"/>
    <w:uiPriority w:val="22"/>
    <w:qFormat/>
    <w:rsid w:val="00064734"/>
    <w:rPr>
      <w:b/>
      <w:bCs/>
    </w:rPr>
  </w:style>
  <w:style w:type="paragraph" w:customStyle="1" w:styleId="styledproductdescription-iw72l0-0">
    <w:name w:val="styledproductdescription-iw72l0-0"/>
    <w:basedOn w:val="a"/>
    <w:rsid w:val="001658BC"/>
    <w:pPr>
      <w:spacing w:before="100" w:beforeAutospacing="1" w:after="100" w:afterAutospacing="1" w:line="240" w:lineRule="auto"/>
      <w:ind w:left="0" w:firstLine="0"/>
      <w:jc w:val="left"/>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828"/>
    <w:pPr>
      <w:spacing w:after="5" w:line="266" w:lineRule="auto"/>
      <w:ind w:left="24" w:firstLine="2"/>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2176D9"/>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1828"/>
    <w:rPr>
      <w:color w:val="0000FF" w:themeColor="hyperlink"/>
      <w:u w:val="single"/>
    </w:rPr>
  </w:style>
  <w:style w:type="paragraph" w:styleId="a4">
    <w:name w:val="Body Text"/>
    <w:basedOn w:val="a"/>
    <w:link w:val="a5"/>
    <w:uiPriority w:val="1"/>
    <w:semiHidden/>
    <w:unhideWhenUsed/>
    <w:qFormat/>
    <w:rsid w:val="00F51828"/>
    <w:pPr>
      <w:widowControl w:val="0"/>
      <w:autoSpaceDE w:val="0"/>
      <w:autoSpaceDN w:val="0"/>
      <w:spacing w:after="0" w:line="240" w:lineRule="auto"/>
      <w:ind w:left="0" w:firstLine="0"/>
      <w:jc w:val="left"/>
    </w:pPr>
    <w:rPr>
      <w:color w:val="auto"/>
      <w:sz w:val="25"/>
      <w:szCs w:val="25"/>
      <w:lang w:eastAsia="en-US"/>
    </w:rPr>
  </w:style>
  <w:style w:type="character" w:customStyle="1" w:styleId="a5">
    <w:name w:val="Основной текст Знак"/>
    <w:basedOn w:val="a0"/>
    <w:link w:val="a4"/>
    <w:uiPriority w:val="1"/>
    <w:semiHidden/>
    <w:rsid w:val="00F51828"/>
    <w:rPr>
      <w:rFonts w:ascii="Times New Roman" w:eastAsia="Times New Roman" w:hAnsi="Times New Roman" w:cs="Times New Roman"/>
      <w:sz w:val="25"/>
      <w:szCs w:val="25"/>
    </w:rPr>
  </w:style>
  <w:style w:type="paragraph" w:styleId="a6">
    <w:name w:val="List Paragraph"/>
    <w:basedOn w:val="a"/>
    <w:uiPriority w:val="1"/>
    <w:qFormat/>
    <w:rsid w:val="00F51828"/>
    <w:pPr>
      <w:widowControl w:val="0"/>
      <w:autoSpaceDE w:val="0"/>
      <w:autoSpaceDN w:val="0"/>
      <w:spacing w:after="0" w:line="240" w:lineRule="auto"/>
      <w:ind w:left="240" w:firstLine="707"/>
    </w:pPr>
    <w:rPr>
      <w:color w:val="auto"/>
      <w:sz w:val="22"/>
      <w:lang w:eastAsia="en-US"/>
    </w:rPr>
  </w:style>
  <w:style w:type="paragraph" w:customStyle="1" w:styleId="TableParagraph">
    <w:name w:val="Table Paragraph"/>
    <w:basedOn w:val="a"/>
    <w:uiPriority w:val="1"/>
    <w:qFormat/>
    <w:rsid w:val="00F51828"/>
    <w:pPr>
      <w:widowControl w:val="0"/>
      <w:autoSpaceDE w:val="0"/>
      <w:autoSpaceDN w:val="0"/>
      <w:spacing w:after="0" w:line="258" w:lineRule="exact"/>
      <w:ind w:left="0" w:firstLine="0"/>
      <w:jc w:val="left"/>
    </w:pPr>
    <w:rPr>
      <w:color w:val="auto"/>
      <w:sz w:val="22"/>
      <w:lang w:eastAsia="en-US"/>
    </w:rPr>
  </w:style>
  <w:style w:type="table" w:customStyle="1" w:styleId="TableNormal">
    <w:name w:val="Table Normal"/>
    <w:uiPriority w:val="2"/>
    <w:semiHidden/>
    <w:qFormat/>
    <w:rsid w:val="00F5182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2176D9"/>
    <w:rPr>
      <w:rFonts w:asciiTheme="majorHAnsi" w:eastAsiaTheme="majorEastAsia" w:hAnsiTheme="majorHAnsi" w:cstheme="majorBidi"/>
      <w:b/>
      <w:bCs/>
      <w:color w:val="365F91" w:themeColor="accent1" w:themeShade="BF"/>
      <w:sz w:val="28"/>
      <w:szCs w:val="28"/>
      <w:lang w:eastAsia="ru-RU"/>
    </w:rPr>
  </w:style>
  <w:style w:type="character" w:customStyle="1" w:styleId="extendedtext-full">
    <w:name w:val="extendedtext-full"/>
    <w:basedOn w:val="a0"/>
    <w:rsid w:val="002176D9"/>
  </w:style>
  <w:style w:type="paragraph" w:styleId="a7">
    <w:name w:val="Normal (Web)"/>
    <w:basedOn w:val="a"/>
    <w:uiPriority w:val="99"/>
    <w:unhideWhenUsed/>
    <w:rsid w:val="002176D9"/>
    <w:pPr>
      <w:spacing w:before="100" w:beforeAutospacing="1" w:after="100" w:afterAutospacing="1" w:line="240" w:lineRule="auto"/>
      <w:ind w:left="0" w:firstLine="0"/>
      <w:jc w:val="left"/>
    </w:pPr>
    <w:rPr>
      <w:color w:val="auto"/>
      <w:sz w:val="24"/>
      <w:szCs w:val="24"/>
    </w:rPr>
  </w:style>
  <w:style w:type="paragraph" w:styleId="a8">
    <w:name w:val="Balloon Text"/>
    <w:basedOn w:val="a"/>
    <w:link w:val="a9"/>
    <w:uiPriority w:val="99"/>
    <w:semiHidden/>
    <w:unhideWhenUsed/>
    <w:rsid w:val="00CF23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239A"/>
    <w:rPr>
      <w:rFonts w:ascii="Tahoma" w:eastAsia="Times New Roman" w:hAnsi="Tahoma" w:cs="Tahoma"/>
      <w:color w:val="000000"/>
      <w:sz w:val="16"/>
      <w:szCs w:val="16"/>
      <w:lang w:eastAsia="ru-RU"/>
    </w:rPr>
  </w:style>
  <w:style w:type="paragraph" w:styleId="aa">
    <w:name w:val="Title"/>
    <w:basedOn w:val="a"/>
    <w:link w:val="ab"/>
    <w:uiPriority w:val="1"/>
    <w:qFormat/>
    <w:rsid w:val="009F51D7"/>
    <w:pPr>
      <w:widowControl w:val="0"/>
      <w:autoSpaceDE w:val="0"/>
      <w:autoSpaceDN w:val="0"/>
      <w:spacing w:after="0" w:line="240" w:lineRule="auto"/>
      <w:ind w:left="257" w:firstLine="0"/>
    </w:pPr>
    <w:rPr>
      <w:b/>
      <w:bCs/>
      <w:color w:val="auto"/>
      <w:szCs w:val="28"/>
      <w:lang w:eastAsia="en-US"/>
    </w:rPr>
  </w:style>
  <w:style w:type="character" w:customStyle="1" w:styleId="ab">
    <w:name w:val="Название Знак"/>
    <w:basedOn w:val="a0"/>
    <w:link w:val="aa"/>
    <w:uiPriority w:val="1"/>
    <w:rsid w:val="009F51D7"/>
    <w:rPr>
      <w:rFonts w:ascii="Times New Roman" w:eastAsia="Times New Roman" w:hAnsi="Times New Roman" w:cs="Times New Roman"/>
      <w:b/>
      <w:bCs/>
      <w:sz w:val="28"/>
      <w:szCs w:val="28"/>
    </w:rPr>
  </w:style>
  <w:style w:type="character" w:styleId="ac">
    <w:name w:val="Strong"/>
    <w:basedOn w:val="a0"/>
    <w:uiPriority w:val="22"/>
    <w:qFormat/>
    <w:rsid w:val="00064734"/>
    <w:rPr>
      <w:b/>
      <w:bCs/>
    </w:rPr>
  </w:style>
  <w:style w:type="paragraph" w:customStyle="1" w:styleId="styledproductdescription-iw72l0-0">
    <w:name w:val="styledproductdescription-iw72l0-0"/>
    <w:basedOn w:val="a"/>
    <w:rsid w:val="001658BC"/>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9184">
      <w:bodyDiv w:val="1"/>
      <w:marLeft w:val="0"/>
      <w:marRight w:val="0"/>
      <w:marTop w:val="0"/>
      <w:marBottom w:val="0"/>
      <w:divBdr>
        <w:top w:val="none" w:sz="0" w:space="0" w:color="auto"/>
        <w:left w:val="none" w:sz="0" w:space="0" w:color="auto"/>
        <w:bottom w:val="none" w:sz="0" w:space="0" w:color="auto"/>
        <w:right w:val="none" w:sz="0" w:space="0" w:color="auto"/>
      </w:divBdr>
    </w:div>
    <w:div w:id="215169247">
      <w:bodyDiv w:val="1"/>
      <w:marLeft w:val="0"/>
      <w:marRight w:val="0"/>
      <w:marTop w:val="0"/>
      <w:marBottom w:val="0"/>
      <w:divBdr>
        <w:top w:val="none" w:sz="0" w:space="0" w:color="auto"/>
        <w:left w:val="none" w:sz="0" w:space="0" w:color="auto"/>
        <w:bottom w:val="none" w:sz="0" w:space="0" w:color="auto"/>
        <w:right w:val="none" w:sz="0" w:space="0" w:color="auto"/>
      </w:divBdr>
    </w:div>
    <w:div w:id="228000430">
      <w:bodyDiv w:val="1"/>
      <w:marLeft w:val="0"/>
      <w:marRight w:val="0"/>
      <w:marTop w:val="0"/>
      <w:marBottom w:val="0"/>
      <w:divBdr>
        <w:top w:val="none" w:sz="0" w:space="0" w:color="auto"/>
        <w:left w:val="none" w:sz="0" w:space="0" w:color="auto"/>
        <w:bottom w:val="none" w:sz="0" w:space="0" w:color="auto"/>
        <w:right w:val="none" w:sz="0" w:space="0" w:color="auto"/>
      </w:divBdr>
      <w:divsChild>
        <w:div w:id="1964073987">
          <w:marLeft w:val="0"/>
          <w:marRight w:val="0"/>
          <w:marTop w:val="0"/>
          <w:marBottom w:val="0"/>
          <w:divBdr>
            <w:top w:val="none" w:sz="0" w:space="0" w:color="auto"/>
            <w:left w:val="none" w:sz="0" w:space="0" w:color="auto"/>
            <w:bottom w:val="none" w:sz="0" w:space="0" w:color="auto"/>
            <w:right w:val="none" w:sz="0" w:space="0" w:color="auto"/>
          </w:divBdr>
        </w:div>
        <w:div w:id="1729959043">
          <w:marLeft w:val="0"/>
          <w:marRight w:val="0"/>
          <w:marTop w:val="0"/>
          <w:marBottom w:val="0"/>
          <w:divBdr>
            <w:top w:val="none" w:sz="0" w:space="0" w:color="auto"/>
            <w:left w:val="none" w:sz="0" w:space="0" w:color="auto"/>
            <w:bottom w:val="none" w:sz="0" w:space="0" w:color="auto"/>
            <w:right w:val="none" w:sz="0" w:space="0" w:color="auto"/>
          </w:divBdr>
        </w:div>
        <w:div w:id="1832984937">
          <w:marLeft w:val="0"/>
          <w:marRight w:val="0"/>
          <w:marTop w:val="0"/>
          <w:marBottom w:val="0"/>
          <w:divBdr>
            <w:top w:val="none" w:sz="0" w:space="0" w:color="auto"/>
            <w:left w:val="none" w:sz="0" w:space="0" w:color="auto"/>
            <w:bottom w:val="none" w:sz="0" w:space="0" w:color="auto"/>
            <w:right w:val="none" w:sz="0" w:space="0" w:color="auto"/>
          </w:divBdr>
        </w:div>
        <w:div w:id="1302806229">
          <w:marLeft w:val="0"/>
          <w:marRight w:val="0"/>
          <w:marTop w:val="0"/>
          <w:marBottom w:val="0"/>
          <w:divBdr>
            <w:top w:val="none" w:sz="0" w:space="0" w:color="auto"/>
            <w:left w:val="none" w:sz="0" w:space="0" w:color="auto"/>
            <w:bottom w:val="none" w:sz="0" w:space="0" w:color="auto"/>
            <w:right w:val="none" w:sz="0" w:space="0" w:color="auto"/>
          </w:divBdr>
        </w:div>
      </w:divsChild>
    </w:div>
    <w:div w:id="294219783">
      <w:bodyDiv w:val="1"/>
      <w:marLeft w:val="0"/>
      <w:marRight w:val="0"/>
      <w:marTop w:val="0"/>
      <w:marBottom w:val="0"/>
      <w:divBdr>
        <w:top w:val="none" w:sz="0" w:space="0" w:color="auto"/>
        <w:left w:val="none" w:sz="0" w:space="0" w:color="auto"/>
        <w:bottom w:val="none" w:sz="0" w:space="0" w:color="auto"/>
        <w:right w:val="none" w:sz="0" w:space="0" w:color="auto"/>
      </w:divBdr>
      <w:divsChild>
        <w:div w:id="713849485">
          <w:marLeft w:val="0"/>
          <w:marRight w:val="0"/>
          <w:marTop w:val="0"/>
          <w:marBottom w:val="0"/>
          <w:divBdr>
            <w:top w:val="none" w:sz="0" w:space="0" w:color="auto"/>
            <w:left w:val="none" w:sz="0" w:space="0" w:color="auto"/>
            <w:bottom w:val="none" w:sz="0" w:space="0" w:color="auto"/>
            <w:right w:val="none" w:sz="0" w:space="0" w:color="auto"/>
          </w:divBdr>
        </w:div>
      </w:divsChild>
    </w:div>
    <w:div w:id="457070678">
      <w:bodyDiv w:val="1"/>
      <w:marLeft w:val="0"/>
      <w:marRight w:val="0"/>
      <w:marTop w:val="0"/>
      <w:marBottom w:val="0"/>
      <w:divBdr>
        <w:top w:val="none" w:sz="0" w:space="0" w:color="auto"/>
        <w:left w:val="none" w:sz="0" w:space="0" w:color="auto"/>
        <w:bottom w:val="none" w:sz="0" w:space="0" w:color="auto"/>
        <w:right w:val="none" w:sz="0" w:space="0" w:color="auto"/>
      </w:divBdr>
      <w:divsChild>
        <w:div w:id="1484852672">
          <w:marLeft w:val="0"/>
          <w:marRight w:val="0"/>
          <w:marTop w:val="0"/>
          <w:marBottom w:val="0"/>
          <w:divBdr>
            <w:top w:val="none" w:sz="0" w:space="0" w:color="auto"/>
            <w:left w:val="none" w:sz="0" w:space="0" w:color="auto"/>
            <w:bottom w:val="none" w:sz="0" w:space="0" w:color="auto"/>
            <w:right w:val="none" w:sz="0" w:space="0" w:color="auto"/>
          </w:divBdr>
        </w:div>
      </w:divsChild>
    </w:div>
    <w:div w:id="598488698">
      <w:bodyDiv w:val="1"/>
      <w:marLeft w:val="0"/>
      <w:marRight w:val="0"/>
      <w:marTop w:val="0"/>
      <w:marBottom w:val="0"/>
      <w:divBdr>
        <w:top w:val="none" w:sz="0" w:space="0" w:color="auto"/>
        <w:left w:val="none" w:sz="0" w:space="0" w:color="auto"/>
        <w:bottom w:val="none" w:sz="0" w:space="0" w:color="auto"/>
        <w:right w:val="none" w:sz="0" w:space="0" w:color="auto"/>
      </w:divBdr>
      <w:divsChild>
        <w:div w:id="896937524">
          <w:marLeft w:val="0"/>
          <w:marRight w:val="0"/>
          <w:marTop w:val="0"/>
          <w:marBottom w:val="0"/>
          <w:divBdr>
            <w:top w:val="none" w:sz="0" w:space="0" w:color="auto"/>
            <w:left w:val="none" w:sz="0" w:space="0" w:color="auto"/>
            <w:bottom w:val="none" w:sz="0" w:space="0" w:color="auto"/>
            <w:right w:val="none" w:sz="0" w:space="0" w:color="auto"/>
          </w:divBdr>
          <w:divsChild>
            <w:div w:id="15834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1692">
      <w:bodyDiv w:val="1"/>
      <w:marLeft w:val="0"/>
      <w:marRight w:val="0"/>
      <w:marTop w:val="0"/>
      <w:marBottom w:val="0"/>
      <w:divBdr>
        <w:top w:val="none" w:sz="0" w:space="0" w:color="auto"/>
        <w:left w:val="none" w:sz="0" w:space="0" w:color="auto"/>
        <w:bottom w:val="none" w:sz="0" w:space="0" w:color="auto"/>
        <w:right w:val="none" w:sz="0" w:space="0" w:color="auto"/>
      </w:divBdr>
    </w:div>
    <w:div w:id="1020736634">
      <w:bodyDiv w:val="1"/>
      <w:marLeft w:val="0"/>
      <w:marRight w:val="0"/>
      <w:marTop w:val="0"/>
      <w:marBottom w:val="0"/>
      <w:divBdr>
        <w:top w:val="none" w:sz="0" w:space="0" w:color="auto"/>
        <w:left w:val="none" w:sz="0" w:space="0" w:color="auto"/>
        <w:bottom w:val="none" w:sz="0" w:space="0" w:color="auto"/>
        <w:right w:val="none" w:sz="0" w:space="0" w:color="auto"/>
      </w:divBdr>
    </w:div>
    <w:div w:id="1155684459">
      <w:bodyDiv w:val="1"/>
      <w:marLeft w:val="0"/>
      <w:marRight w:val="0"/>
      <w:marTop w:val="0"/>
      <w:marBottom w:val="0"/>
      <w:divBdr>
        <w:top w:val="none" w:sz="0" w:space="0" w:color="auto"/>
        <w:left w:val="none" w:sz="0" w:space="0" w:color="auto"/>
        <w:bottom w:val="none" w:sz="0" w:space="0" w:color="auto"/>
        <w:right w:val="none" w:sz="0" w:space="0" w:color="auto"/>
      </w:divBdr>
    </w:div>
    <w:div w:id="1165123706">
      <w:bodyDiv w:val="1"/>
      <w:marLeft w:val="0"/>
      <w:marRight w:val="0"/>
      <w:marTop w:val="0"/>
      <w:marBottom w:val="0"/>
      <w:divBdr>
        <w:top w:val="none" w:sz="0" w:space="0" w:color="auto"/>
        <w:left w:val="none" w:sz="0" w:space="0" w:color="auto"/>
        <w:bottom w:val="none" w:sz="0" w:space="0" w:color="auto"/>
        <w:right w:val="none" w:sz="0" w:space="0" w:color="auto"/>
      </w:divBdr>
      <w:divsChild>
        <w:div w:id="1094665672">
          <w:marLeft w:val="0"/>
          <w:marRight w:val="0"/>
          <w:marTop w:val="0"/>
          <w:marBottom w:val="0"/>
          <w:divBdr>
            <w:top w:val="none" w:sz="0" w:space="0" w:color="auto"/>
            <w:left w:val="none" w:sz="0" w:space="0" w:color="auto"/>
            <w:bottom w:val="none" w:sz="0" w:space="0" w:color="auto"/>
            <w:right w:val="none" w:sz="0" w:space="0" w:color="auto"/>
          </w:divBdr>
        </w:div>
        <w:div w:id="468088987">
          <w:marLeft w:val="0"/>
          <w:marRight w:val="0"/>
          <w:marTop w:val="0"/>
          <w:marBottom w:val="0"/>
          <w:divBdr>
            <w:top w:val="none" w:sz="0" w:space="0" w:color="auto"/>
            <w:left w:val="none" w:sz="0" w:space="0" w:color="auto"/>
            <w:bottom w:val="none" w:sz="0" w:space="0" w:color="auto"/>
            <w:right w:val="none" w:sz="0" w:space="0" w:color="auto"/>
          </w:divBdr>
        </w:div>
        <w:div w:id="1961765922">
          <w:marLeft w:val="0"/>
          <w:marRight w:val="0"/>
          <w:marTop w:val="0"/>
          <w:marBottom w:val="0"/>
          <w:divBdr>
            <w:top w:val="none" w:sz="0" w:space="0" w:color="auto"/>
            <w:left w:val="none" w:sz="0" w:space="0" w:color="auto"/>
            <w:bottom w:val="none" w:sz="0" w:space="0" w:color="auto"/>
            <w:right w:val="none" w:sz="0" w:space="0" w:color="auto"/>
          </w:divBdr>
        </w:div>
        <w:div w:id="722483976">
          <w:marLeft w:val="0"/>
          <w:marRight w:val="0"/>
          <w:marTop w:val="0"/>
          <w:marBottom w:val="0"/>
          <w:divBdr>
            <w:top w:val="none" w:sz="0" w:space="0" w:color="auto"/>
            <w:left w:val="none" w:sz="0" w:space="0" w:color="auto"/>
            <w:bottom w:val="none" w:sz="0" w:space="0" w:color="auto"/>
            <w:right w:val="none" w:sz="0" w:space="0" w:color="auto"/>
          </w:divBdr>
        </w:div>
      </w:divsChild>
    </w:div>
    <w:div w:id="1246188941">
      <w:bodyDiv w:val="1"/>
      <w:marLeft w:val="0"/>
      <w:marRight w:val="0"/>
      <w:marTop w:val="0"/>
      <w:marBottom w:val="0"/>
      <w:divBdr>
        <w:top w:val="none" w:sz="0" w:space="0" w:color="auto"/>
        <w:left w:val="none" w:sz="0" w:space="0" w:color="auto"/>
        <w:bottom w:val="none" w:sz="0" w:space="0" w:color="auto"/>
        <w:right w:val="none" w:sz="0" w:space="0" w:color="auto"/>
      </w:divBdr>
    </w:div>
    <w:div w:id="1405033646">
      <w:bodyDiv w:val="1"/>
      <w:marLeft w:val="0"/>
      <w:marRight w:val="0"/>
      <w:marTop w:val="0"/>
      <w:marBottom w:val="0"/>
      <w:divBdr>
        <w:top w:val="none" w:sz="0" w:space="0" w:color="auto"/>
        <w:left w:val="none" w:sz="0" w:space="0" w:color="auto"/>
        <w:bottom w:val="none" w:sz="0" w:space="0" w:color="auto"/>
        <w:right w:val="none" w:sz="0" w:space="0" w:color="auto"/>
      </w:divBdr>
    </w:div>
    <w:div w:id="1440221387">
      <w:bodyDiv w:val="1"/>
      <w:marLeft w:val="0"/>
      <w:marRight w:val="0"/>
      <w:marTop w:val="0"/>
      <w:marBottom w:val="0"/>
      <w:divBdr>
        <w:top w:val="none" w:sz="0" w:space="0" w:color="auto"/>
        <w:left w:val="none" w:sz="0" w:space="0" w:color="auto"/>
        <w:bottom w:val="none" w:sz="0" w:space="0" w:color="auto"/>
        <w:right w:val="none" w:sz="0" w:space="0" w:color="auto"/>
      </w:divBdr>
      <w:divsChild>
        <w:div w:id="2141682459">
          <w:marLeft w:val="0"/>
          <w:marRight w:val="0"/>
          <w:marTop w:val="0"/>
          <w:marBottom w:val="0"/>
          <w:divBdr>
            <w:top w:val="none" w:sz="0" w:space="0" w:color="auto"/>
            <w:left w:val="none" w:sz="0" w:space="0" w:color="auto"/>
            <w:bottom w:val="none" w:sz="0" w:space="0" w:color="auto"/>
            <w:right w:val="none" w:sz="0" w:space="0" w:color="auto"/>
          </w:divBdr>
          <w:divsChild>
            <w:div w:id="8135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3356">
      <w:bodyDiv w:val="1"/>
      <w:marLeft w:val="0"/>
      <w:marRight w:val="0"/>
      <w:marTop w:val="0"/>
      <w:marBottom w:val="0"/>
      <w:divBdr>
        <w:top w:val="none" w:sz="0" w:space="0" w:color="auto"/>
        <w:left w:val="none" w:sz="0" w:space="0" w:color="auto"/>
        <w:bottom w:val="none" w:sz="0" w:space="0" w:color="auto"/>
        <w:right w:val="none" w:sz="0" w:space="0" w:color="auto"/>
      </w:divBdr>
    </w:div>
    <w:div w:id="1932084972">
      <w:bodyDiv w:val="1"/>
      <w:marLeft w:val="0"/>
      <w:marRight w:val="0"/>
      <w:marTop w:val="0"/>
      <w:marBottom w:val="0"/>
      <w:divBdr>
        <w:top w:val="none" w:sz="0" w:space="0" w:color="auto"/>
        <w:left w:val="none" w:sz="0" w:space="0" w:color="auto"/>
        <w:bottom w:val="none" w:sz="0" w:space="0" w:color="auto"/>
        <w:right w:val="none" w:sz="0" w:space="0" w:color="auto"/>
      </w:divBdr>
    </w:div>
    <w:div w:id="2064402997">
      <w:bodyDiv w:val="1"/>
      <w:marLeft w:val="0"/>
      <w:marRight w:val="0"/>
      <w:marTop w:val="0"/>
      <w:marBottom w:val="0"/>
      <w:divBdr>
        <w:top w:val="none" w:sz="0" w:space="0" w:color="auto"/>
        <w:left w:val="none" w:sz="0" w:space="0" w:color="auto"/>
        <w:bottom w:val="none" w:sz="0" w:space="0" w:color="auto"/>
        <w:right w:val="none" w:sz="0" w:space="0" w:color="auto"/>
      </w:divBdr>
    </w:div>
    <w:div w:id="2081097910">
      <w:bodyDiv w:val="1"/>
      <w:marLeft w:val="0"/>
      <w:marRight w:val="0"/>
      <w:marTop w:val="0"/>
      <w:marBottom w:val="0"/>
      <w:divBdr>
        <w:top w:val="none" w:sz="0" w:space="0" w:color="auto"/>
        <w:left w:val="none" w:sz="0" w:space="0" w:color="auto"/>
        <w:bottom w:val="none" w:sz="0" w:space="0" w:color="auto"/>
        <w:right w:val="none" w:sz="0" w:space="0" w:color="auto"/>
      </w:divBdr>
      <w:divsChild>
        <w:div w:id="597716851">
          <w:marLeft w:val="0"/>
          <w:marRight w:val="0"/>
          <w:marTop w:val="0"/>
          <w:marBottom w:val="0"/>
          <w:divBdr>
            <w:top w:val="none" w:sz="0" w:space="0" w:color="auto"/>
            <w:left w:val="none" w:sz="0" w:space="0" w:color="auto"/>
            <w:bottom w:val="none" w:sz="0" w:space="0" w:color="auto"/>
            <w:right w:val="none" w:sz="0" w:space="0" w:color="auto"/>
          </w:divBdr>
        </w:div>
        <w:div w:id="910383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DA02E4-C119-45ED-8194-03FD5BB4B96F}" type="doc">
      <dgm:prSet loTypeId="urn:microsoft.com/office/officeart/2005/8/layout/chevron1" loCatId="process" qsTypeId="urn:microsoft.com/office/officeart/2005/8/quickstyle/simple1" qsCatId="simple" csTypeId="urn:microsoft.com/office/officeart/2005/8/colors/accent1_2" csCatId="accent1" phldr="1"/>
      <dgm:spPr/>
    </dgm:pt>
    <dgm:pt modelId="{BA92A62F-61C3-48D5-BD48-9A6A49F8A989}">
      <dgm:prSet phldrT="[Текст]"/>
      <dgm:spPr/>
      <dgm:t>
        <a:bodyPr/>
        <a:lstStyle/>
        <a:p>
          <a:r>
            <a:rPr lang="ru-RU"/>
            <a:t>заявка на доставку</a:t>
          </a:r>
        </a:p>
      </dgm:t>
    </dgm:pt>
    <dgm:pt modelId="{092FD03C-CB81-4501-A2C0-4C94C629596C}" type="parTrans" cxnId="{1775D80C-7FB1-4D3D-8352-E53EA1C43324}">
      <dgm:prSet/>
      <dgm:spPr/>
    </dgm:pt>
    <dgm:pt modelId="{BA215AFE-9525-4CDB-9983-10781B2DE799}" type="sibTrans" cxnId="{1775D80C-7FB1-4D3D-8352-E53EA1C43324}">
      <dgm:prSet/>
      <dgm:spPr/>
    </dgm:pt>
    <dgm:pt modelId="{5032B411-60C2-4B8E-96ED-35D30E619115}">
      <dgm:prSet phldrT="[Текст]"/>
      <dgm:spPr/>
      <dgm:t>
        <a:bodyPr/>
        <a:lstStyle/>
        <a:p>
          <a:r>
            <a:rPr lang="ru-RU"/>
            <a:t>Управление подразделением</a:t>
          </a:r>
        </a:p>
      </dgm:t>
    </dgm:pt>
    <dgm:pt modelId="{ABD8A093-CE2E-4DBF-A262-AC7DC2861D95}" type="parTrans" cxnId="{64AF9F6F-4587-4528-B111-1B2B5A52E8CC}">
      <dgm:prSet/>
      <dgm:spPr/>
    </dgm:pt>
    <dgm:pt modelId="{49F0DEB0-CE53-469E-B2FB-6137665019E7}" type="sibTrans" cxnId="{64AF9F6F-4587-4528-B111-1B2B5A52E8CC}">
      <dgm:prSet/>
      <dgm:spPr/>
    </dgm:pt>
    <dgm:pt modelId="{66D44961-A5F6-4C4E-8B0B-7875297969E0}">
      <dgm:prSet phldrT="[Текст]"/>
      <dgm:spPr/>
      <dgm:t>
        <a:bodyPr/>
        <a:lstStyle/>
        <a:p>
          <a:r>
            <a:rPr lang="ru-RU"/>
            <a:t>доставка</a:t>
          </a:r>
        </a:p>
      </dgm:t>
    </dgm:pt>
    <dgm:pt modelId="{48E3E130-66A8-400C-B980-220B18448651}" type="parTrans" cxnId="{AD0707F7-F3BD-4407-A3C4-0EFA69984C76}">
      <dgm:prSet/>
      <dgm:spPr/>
    </dgm:pt>
    <dgm:pt modelId="{EB47DB3E-95DE-4EBF-A0C3-6630D1F1C738}" type="sibTrans" cxnId="{AD0707F7-F3BD-4407-A3C4-0EFA69984C76}">
      <dgm:prSet/>
      <dgm:spPr/>
    </dgm:pt>
    <dgm:pt modelId="{60FCC7BF-E804-4671-BBDC-3EB6BDA6FD23}" type="pres">
      <dgm:prSet presAssocID="{C8DA02E4-C119-45ED-8194-03FD5BB4B96F}" presName="Name0" presStyleCnt="0">
        <dgm:presLayoutVars>
          <dgm:dir/>
          <dgm:animLvl val="lvl"/>
          <dgm:resizeHandles val="exact"/>
        </dgm:presLayoutVars>
      </dgm:prSet>
      <dgm:spPr/>
    </dgm:pt>
    <dgm:pt modelId="{25400286-D924-470D-85D4-EF3418DCF777}" type="pres">
      <dgm:prSet presAssocID="{BA92A62F-61C3-48D5-BD48-9A6A49F8A989}" presName="parTxOnly" presStyleLbl="node1" presStyleIdx="0" presStyleCnt="3">
        <dgm:presLayoutVars>
          <dgm:chMax val="0"/>
          <dgm:chPref val="0"/>
          <dgm:bulletEnabled val="1"/>
        </dgm:presLayoutVars>
      </dgm:prSet>
      <dgm:spPr/>
    </dgm:pt>
    <dgm:pt modelId="{DF2D8ED3-355E-431D-82CC-A602CBC48308}" type="pres">
      <dgm:prSet presAssocID="{BA215AFE-9525-4CDB-9983-10781B2DE799}" presName="parTxOnlySpace" presStyleCnt="0"/>
      <dgm:spPr/>
    </dgm:pt>
    <dgm:pt modelId="{C32B3F6B-38C4-44D3-8B67-5027DE06A2BA}" type="pres">
      <dgm:prSet presAssocID="{5032B411-60C2-4B8E-96ED-35D30E619115}" presName="parTxOnly" presStyleLbl="node1" presStyleIdx="1" presStyleCnt="3">
        <dgm:presLayoutVars>
          <dgm:chMax val="0"/>
          <dgm:chPref val="0"/>
          <dgm:bulletEnabled val="1"/>
        </dgm:presLayoutVars>
      </dgm:prSet>
      <dgm:spPr/>
    </dgm:pt>
    <dgm:pt modelId="{80B028A9-7448-4071-BE5A-451A19BEECBE}" type="pres">
      <dgm:prSet presAssocID="{49F0DEB0-CE53-469E-B2FB-6137665019E7}" presName="parTxOnlySpace" presStyleCnt="0"/>
      <dgm:spPr/>
    </dgm:pt>
    <dgm:pt modelId="{AAD3795A-8F53-4C2F-BF7F-FA46D7EA4678}" type="pres">
      <dgm:prSet presAssocID="{66D44961-A5F6-4C4E-8B0B-7875297969E0}" presName="parTxOnly" presStyleLbl="node1" presStyleIdx="2" presStyleCnt="3">
        <dgm:presLayoutVars>
          <dgm:chMax val="0"/>
          <dgm:chPref val="0"/>
          <dgm:bulletEnabled val="1"/>
        </dgm:presLayoutVars>
      </dgm:prSet>
      <dgm:spPr/>
    </dgm:pt>
  </dgm:ptLst>
  <dgm:cxnLst>
    <dgm:cxn modelId="{2B720F8B-0013-42F2-BD65-F8510AB9E5E9}" type="presOf" srcId="{5032B411-60C2-4B8E-96ED-35D30E619115}" destId="{C32B3F6B-38C4-44D3-8B67-5027DE06A2BA}" srcOrd="0" destOrd="0" presId="urn:microsoft.com/office/officeart/2005/8/layout/chevron1"/>
    <dgm:cxn modelId="{64AF9F6F-4587-4528-B111-1B2B5A52E8CC}" srcId="{C8DA02E4-C119-45ED-8194-03FD5BB4B96F}" destId="{5032B411-60C2-4B8E-96ED-35D30E619115}" srcOrd="1" destOrd="0" parTransId="{ABD8A093-CE2E-4DBF-A262-AC7DC2861D95}" sibTransId="{49F0DEB0-CE53-469E-B2FB-6137665019E7}"/>
    <dgm:cxn modelId="{F8B1796E-35A4-47F1-AF22-3BB4C320FDE0}" type="presOf" srcId="{66D44961-A5F6-4C4E-8B0B-7875297969E0}" destId="{AAD3795A-8F53-4C2F-BF7F-FA46D7EA4678}" srcOrd="0" destOrd="0" presId="urn:microsoft.com/office/officeart/2005/8/layout/chevron1"/>
    <dgm:cxn modelId="{AD0707F7-F3BD-4407-A3C4-0EFA69984C76}" srcId="{C8DA02E4-C119-45ED-8194-03FD5BB4B96F}" destId="{66D44961-A5F6-4C4E-8B0B-7875297969E0}" srcOrd="2" destOrd="0" parTransId="{48E3E130-66A8-400C-B980-220B18448651}" sibTransId="{EB47DB3E-95DE-4EBF-A0C3-6630D1F1C738}"/>
    <dgm:cxn modelId="{1E6801A6-1B7B-4C69-8551-80B30E8E52CD}" type="presOf" srcId="{BA92A62F-61C3-48D5-BD48-9A6A49F8A989}" destId="{25400286-D924-470D-85D4-EF3418DCF777}" srcOrd="0" destOrd="0" presId="urn:microsoft.com/office/officeart/2005/8/layout/chevron1"/>
    <dgm:cxn modelId="{1775D80C-7FB1-4D3D-8352-E53EA1C43324}" srcId="{C8DA02E4-C119-45ED-8194-03FD5BB4B96F}" destId="{BA92A62F-61C3-48D5-BD48-9A6A49F8A989}" srcOrd="0" destOrd="0" parTransId="{092FD03C-CB81-4501-A2C0-4C94C629596C}" sibTransId="{BA215AFE-9525-4CDB-9983-10781B2DE799}"/>
    <dgm:cxn modelId="{EC1D3218-F22E-4E19-B919-738A75C7A425}" type="presOf" srcId="{C8DA02E4-C119-45ED-8194-03FD5BB4B96F}" destId="{60FCC7BF-E804-4671-BBDC-3EB6BDA6FD23}" srcOrd="0" destOrd="0" presId="urn:microsoft.com/office/officeart/2005/8/layout/chevron1"/>
    <dgm:cxn modelId="{962E0D8A-1CAB-4E67-B9C7-ADB20E082906}" type="presParOf" srcId="{60FCC7BF-E804-4671-BBDC-3EB6BDA6FD23}" destId="{25400286-D924-470D-85D4-EF3418DCF777}" srcOrd="0" destOrd="0" presId="urn:microsoft.com/office/officeart/2005/8/layout/chevron1"/>
    <dgm:cxn modelId="{1BB9A4DE-61E5-4BA5-9D2A-76A9626263C5}" type="presParOf" srcId="{60FCC7BF-E804-4671-BBDC-3EB6BDA6FD23}" destId="{DF2D8ED3-355E-431D-82CC-A602CBC48308}" srcOrd="1" destOrd="0" presId="urn:microsoft.com/office/officeart/2005/8/layout/chevron1"/>
    <dgm:cxn modelId="{657343C6-4E88-40BC-BEB6-3D0E062381B1}" type="presParOf" srcId="{60FCC7BF-E804-4671-BBDC-3EB6BDA6FD23}" destId="{C32B3F6B-38C4-44D3-8B67-5027DE06A2BA}" srcOrd="2" destOrd="0" presId="urn:microsoft.com/office/officeart/2005/8/layout/chevron1"/>
    <dgm:cxn modelId="{3791ADEA-ECA2-4610-9385-43944D9B7C0E}" type="presParOf" srcId="{60FCC7BF-E804-4671-BBDC-3EB6BDA6FD23}" destId="{80B028A9-7448-4071-BE5A-451A19BEECBE}" srcOrd="3" destOrd="0" presId="urn:microsoft.com/office/officeart/2005/8/layout/chevron1"/>
    <dgm:cxn modelId="{EF904B1C-D86F-4AE3-94FA-62180EC77D7B}" type="presParOf" srcId="{60FCC7BF-E804-4671-BBDC-3EB6BDA6FD23}" destId="{AAD3795A-8F53-4C2F-BF7F-FA46D7EA4678}" srcOrd="4" destOrd="0" presId="urn:microsoft.com/office/officeart/2005/8/layout/chevro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400286-D924-470D-85D4-EF3418DCF777}">
      <dsp:nvSpPr>
        <dsp:cNvPr id="0" name=""/>
        <dsp:cNvSpPr/>
      </dsp:nvSpPr>
      <dsp:spPr>
        <a:xfrm>
          <a:off x="1607" y="1208543"/>
          <a:ext cx="1958280" cy="78331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ru-RU" sz="1200" kern="1200"/>
            <a:t>заявка на доставку</a:t>
          </a:r>
        </a:p>
      </dsp:txBody>
      <dsp:txXfrm>
        <a:off x="393263" y="1208543"/>
        <a:ext cx="1174968" cy="783312"/>
      </dsp:txXfrm>
    </dsp:sp>
    <dsp:sp modelId="{C32B3F6B-38C4-44D3-8B67-5027DE06A2BA}">
      <dsp:nvSpPr>
        <dsp:cNvPr id="0" name=""/>
        <dsp:cNvSpPr/>
      </dsp:nvSpPr>
      <dsp:spPr>
        <a:xfrm>
          <a:off x="1764059" y="1208543"/>
          <a:ext cx="1958280" cy="78331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ru-RU" sz="1200" kern="1200"/>
            <a:t>Управление подразделением</a:t>
          </a:r>
        </a:p>
      </dsp:txBody>
      <dsp:txXfrm>
        <a:off x="2155715" y="1208543"/>
        <a:ext cx="1174968" cy="783312"/>
      </dsp:txXfrm>
    </dsp:sp>
    <dsp:sp modelId="{AAD3795A-8F53-4C2F-BF7F-FA46D7EA4678}">
      <dsp:nvSpPr>
        <dsp:cNvPr id="0" name=""/>
        <dsp:cNvSpPr/>
      </dsp:nvSpPr>
      <dsp:spPr>
        <a:xfrm>
          <a:off x="3526512" y="1208543"/>
          <a:ext cx="1958280" cy="78331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ru-RU" sz="1200" kern="1200"/>
            <a:t>доставка</a:t>
          </a:r>
        </a:p>
      </dsp:txBody>
      <dsp:txXfrm>
        <a:off x="3918168" y="1208543"/>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832</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Ангел</cp:lastModifiedBy>
  <cp:revision>3</cp:revision>
  <dcterms:created xsi:type="dcterms:W3CDTF">2022-02-25T03:55:00Z</dcterms:created>
  <dcterms:modified xsi:type="dcterms:W3CDTF">2022-02-25T04:24:00Z</dcterms:modified>
</cp:coreProperties>
</file>